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E985" w14:textId="2CF5299F" w:rsidR="009F3079" w:rsidRPr="0000601F" w:rsidRDefault="00CB4B3A" w:rsidP="009F3079">
      <w:pPr>
        <w:pBdr>
          <w:bottom w:val="double" w:sz="6" w:space="1" w:color="auto"/>
        </w:pBdr>
        <w:jc w:val="center"/>
        <w:rPr>
          <w:rFonts w:ascii="Cambria" w:hAnsi="Cambria" w:cs="Tahoma"/>
          <w:b/>
          <w:smallCaps/>
          <w:sz w:val="36"/>
          <w:szCs w:val="36"/>
        </w:rPr>
      </w:pPr>
      <w:r>
        <w:rPr>
          <w:rFonts w:ascii="Cambria" w:hAnsi="Cambria" w:cs="Tahoma"/>
          <w:b/>
          <w:sz w:val="36"/>
          <w:szCs w:val="36"/>
        </w:rPr>
        <w:t>Name</w:t>
      </w:r>
    </w:p>
    <w:p w14:paraId="17485FAC" w14:textId="3F81D502" w:rsidR="009F3079" w:rsidRPr="0000601F" w:rsidRDefault="00CB4B3A" w:rsidP="009F3079">
      <w:pPr>
        <w:pBdr>
          <w:bottom w:val="double" w:sz="6" w:space="1" w:color="auto"/>
        </w:pBdr>
        <w:jc w:val="center"/>
        <w:rPr>
          <w:rFonts w:ascii="Cambria" w:hAnsi="Cambria" w:cs="Arial"/>
          <w:bCs/>
          <w:sz w:val="20"/>
        </w:rPr>
      </w:pPr>
      <w:r>
        <w:rPr>
          <w:rFonts w:ascii="Cambria" w:hAnsi="Cambria" w:cs="Tahoma"/>
          <w:sz w:val="20"/>
          <w:szCs w:val="20"/>
        </w:rPr>
        <w:t>email</w:t>
      </w:r>
      <w:r w:rsidR="00C62092">
        <w:rPr>
          <w:rFonts w:ascii="Cambria" w:hAnsi="Cambria" w:cs="Tahoma"/>
          <w:sz w:val="20"/>
          <w:szCs w:val="20"/>
        </w:rPr>
        <w:t xml:space="preserve"> | </w:t>
      </w:r>
      <w:r>
        <w:rPr>
          <w:rFonts w:ascii="Cambria" w:hAnsi="Cambria" w:cs="Tahoma"/>
          <w:sz w:val="20"/>
          <w:szCs w:val="20"/>
        </w:rPr>
        <w:t>mobile</w:t>
      </w:r>
      <w:r w:rsidR="00C62092">
        <w:rPr>
          <w:rFonts w:ascii="Cambria" w:hAnsi="Cambria" w:cs="Tahoma"/>
          <w:sz w:val="20"/>
          <w:szCs w:val="20"/>
        </w:rPr>
        <w:t xml:space="preserve"> | </w:t>
      </w:r>
      <w:r>
        <w:rPr>
          <w:rFonts w:ascii="Cambria" w:hAnsi="Cambria" w:cs="Tahoma"/>
          <w:sz w:val="20"/>
          <w:szCs w:val="20"/>
        </w:rPr>
        <w:t>LinkedIn URL</w:t>
      </w:r>
    </w:p>
    <w:p w14:paraId="4E8B007B" w14:textId="77777777" w:rsidR="009F3079" w:rsidRPr="0000601F" w:rsidRDefault="009F3079" w:rsidP="009F3079">
      <w:pPr>
        <w:pBdr>
          <w:bottom w:val="double" w:sz="6" w:space="1" w:color="auto"/>
        </w:pBdr>
        <w:jc w:val="center"/>
        <w:rPr>
          <w:rFonts w:ascii="Cambria" w:hAnsi="Cambria" w:cs="Tahoma"/>
          <w:sz w:val="4"/>
          <w:szCs w:val="20"/>
        </w:rPr>
      </w:pPr>
    </w:p>
    <w:p w14:paraId="459E54F6" w14:textId="77777777" w:rsidR="009F3079" w:rsidRPr="0000601F" w:rsidRDefault="009F3079" w:rsidP="009F3079">
      <w:pPr>
        <w:shd w:val="clear" w:color="auto" w:fill="D9D9D9"/>
        <w:jc w:val="center"/>
        <w:rPr>
          <w:rFonts w:ascii="Cambria" w:hAnsi="Cambria" w:cs="Tahoma"/>
          <w:sz w:val="12"/>
          <w:szCs w:val="20"/>
        </w:rPr>
      </w:pPr>
    </w:p>
    <w:p w14:paraId="662E38E2" w14:textId="46359278" w:rsidR="009F3079" w:rsidRPr="0000601F" w:rsidRDefault="003B1932" w:rsidP="00F70F3C">
      <w:pPr>
        <w:spacing w:before="60"/>
        <w:jc w:val="center"/>
        <w:rPr>
          <w:rFonts w:ascii="Cambria" w:hAnsi="Cambria" w:cs="Tahoma"/>
          <w:sz w:val="28"/>
          <w:szCs w:val="28"/>
        </w:rPr>
      </w:pPr>
      <w:r>
        <w:rPr>
          <w:rFonts w:ascii="Cambria" w:hAnsi="Cambria" w:cs="Tahoma"/>
          <w:b/>
          <w:caps/>
          <w:w w:val="95"/>
          <w:sz w:val="28"/>
          <w:szCs w:val="28"/>
        </w:rPr>
        <w:t xml:space="preserve">operations </w:t>
      </w:r>
      <w:r w:rsidR="00CB4B3A">
        <w:rPr>
          <w:rFonts w:ascii="Cambria" w:hAnsi="Cambria" w:cs="Tahoma"/>
          <w:b/>
          <w:caps/>
          <w:w w:val="95"/>
          <w:sz w:val="28"/>
          <w:szCs w:val="28"/>
        </w:rPr>
        <w:t xml:space="preserve">and talent </w:t>
      </w:r>
      <w:r>
        <w:rPr>
          <w:rFonts w:ascii="Cambria" w:hAnsi="Cambria" w:cs="Tahoma"/>
          <w:b/>
          <w:caps/>
          <w:w w:val="95"/>
          <w:sz w:val="28"/>
          <w:szCs w:val="28"/>
        </w:rPr>
        <w:t>leader</w:t>
      </w:r>
    </w:p>
    <w:p w14:paraId="164915F0" w14:textId="5EBDAC32" w:rsidR="007D261A" w:rsidRDefault="00216DC9" w:rsidP="002E5B74">
      <w:pPr>
        <w:spacing w:before="60"/>
        <w:jc w:val="both"/>
        <w:rPr>
          <w:rFonts w:ascii="Cambria" w:hAnsi="Cambria" w:cs="Tahoma"/>
          <w:sz w:val="19"/>
          <w:szCs w:val="19"/>
        </w:rPr>
      </w:pPr>
      <w:r>
        <w:rPr>
          <w:rFonts w:ascii="Cambria" w:hAnsi="Cambria" w:cs="Tahoma"/>
          <w:sz w:val="19"/>
          <w:szCs w:val="19"/>
        </w:rPr>
        <w:t xml:space="preserve">With finance background and </w:t>
      </w:r>
      <w:r w:rsidR="00A8415B" w:rsidRPr="00A8415B">
        <w:rPr>
          <w:rFonts w:ascii="Cambria" w:hAnsi="Cambria" w:cs="Tahoma"/>
          <w:sz w:val="19"/>
          <w:szCs w:val="19"/>
        </w:rPr>
        <w:t>twe</w:t>
      </w:r>
      <w:r w:rsidR="00A8415B">
        <w:rPr>
          <w:rFonts w:ascii="Cambria" w:hAnsi="Cambria" w:cs="Tahoma"/>
          <w:sz w:val="19"/>
          <w:szCs w:val="19"/>
        </w:rPr>
        <w:t>nty</w:t>
      </w:r>
      <w:r>
        <w:rPr>
          <w:rFonts w:ascii="Cambria" w:hAnsi="Cambria" w:cs="Tahoma"/>
          <w:sz w:val="19"/>
          <w:szCs w:val="19"/>
        </w:rPr>
        <w:t>+</w:t>
      </w:r>
      <w:r w:rsidR="00A8415B" w:rsidRPr="00A8415B">
        <w:rPr>
          <w:rFonts w:ascii="Cambria" w:hAnsi="Cambria" w:cs="Tahoma"/>
          <w:sz w:val="19"/>
          <w:szCs w:val="19"/>
        </w:rPr>
        <w:t xml:space="preserve"> year</w:t>
      </w:r>
      <w:r>
        <w:rPr>
          <w:rFonts w:ascii="Cambria" w:hAnsi="Cambria" w:cs="Tahoma"/>
          <w:sz w:val="19"/>
          <w:szCs w:val="19"/>
        </w:rPr>
        <w:t xml:space="preserve"> track record of </w:t>
      </w:r>
      <w:r w:rsidR="007B38FD">
        <w:rPr>
          <w:rFonts w:ascii="Cambria" w:hAnsi="Cambria" w:cs="Tahoma"/>
          <w:sz w:val="19"/>
          <w:szCs w:val="19"/>
        </w:rPr>
        <w:t xml:space="preserve">leading </w:t>
      </w:r>
      <w:r w:rsidR="00CB4B3A">
        <w:rPr>
          <w:rFonts w:ascii="Cambria" w:hAnsi="Cambria" w:cs="Tahoma"/>
          <w:sz w:val="19"/>
          <w:szCs w:val="19"/>
        </w:rPr>
        <w:t xml:space="preserve">large </w:t>
      </w:r>
      <w:r w:rsidR="00A8415B" w:rsidRPr="00A8415B">
        <w:rPr>
          <w:rFonts w:ascii="Cambria" w:hAnsi="Cambria" w:cs="Tahoma"/>
          <w:sz w:val="19"/>
          <w:szCs w:val="19"/>
        </w:rPr>
        <w:t>operational</w:t>
      </w:r>
      <w:r w:rsidR="00CB4B3A">
        <w:rPr>
          <w:rFonts w:ascii="Cambria" w:hAnsi="Cambria" w:cs="Tahoma"/>
          <w:sz w:val="19"/>
          <w:szCs w:val="19"/>
        </w:rPr>
        <w:t xml:space="preserve"> and talent</w:t>
      </w:r>
      <w:r w:rsidR="00A8415B" w:rsidRPr="00A8415B">
        <w:rPr>
          <w:rFonts w:ascii="Cambria" w:hAnsi="Cambria" w:cs="Tahoma"/>
          <w:sz w:val="19"/>
          <w:szCs w:val="19"/>
        </w:rPr>
        <w:t xml:space="preserve"> functions</w:t>
      </w:r>
      <w:r w:rsidR="00CB4B3A">
        <w:rPr>
          <w:rFonts w:ascii="Cambria" w:hAnsi="Cambria" w:cs="Tahoma"/>
          <w:sz w:val="19"/>
          <w:szCs w:val="19"/>
        </w:rPr>
        <w:t xml:space="preserve">, </w:t>
      </w:r>
      <w:r w:rsidR="007B38FD">
        <w:rPr>
          <w:rFonts w:ascii="Cambria" w:hAnsi="Cambria" w:cs="Tahoma"/>
          <w:sz w:val="19"/>
          <w:szCs w:val="19"/>
        </w:rPr>
        <w:t>implementing change resulting in significant cost savings and process efficiencies.</w:t>
      </w:r>
      <w:r w:rsidR="00A8415B" w:rsidRPr="00A8415B">
        <w:rPr>
          <w:rFonts w:ascii="Cambria" w:hAnsi="Cambria" w:cs="Tahoma"/>
          <w:sz w:val="19"/>
          <w:szCs w:val="19"/>
        </w:rPr>
        <w:t xml:space="preserve"> </w:t>
      </w:r>
      <w:r w:rsidR="007B38FD">
        <w:rPr>
          <w:rFonts w:ascii="Cambria" w:hAnsi="Cambria" w:cs="Tahoma"/>
          <w:sz w:val="19"/>
          <w:szCs w:val="19"/>
        </w:rPr>
        <w:t xml:space="preserve">Trusted advisor to senior leadership, known for ability to </w:t>
      </w:r>
      <w:r w:rsidR="00E64D98">
        <w:rPr>
          <w:rFonts w:ascii="Cambria" w:hAnsi="Cambria" w:cs="Tahoma"/>
          <w:sz w:val="19"/>
          <w:szCs w:val="19"/>
        </w:rPr>
        <w:t xml:space="preserve">solve complex problems </w:t>
      </w:r>
      <w:r w:rsidR="007B38FD">
        <w:rPr>
          <w:rFonts w:ascii="Cambria" w:hAnsi="Cambria" w:cs="Tahoma"/>
          <w:sz w:val="19"/>
          <w:szCs w:val="19"/>
        </w:rPr>
        <w:t xml:space="preserve"> and e</w:t>
      </w:r>
      <w:r w:rsidR="00A8415B" w:rsidRPr="00A8415B">
        <w:rPr>
          <w:rFonts w:ascii="Cambria" w:hAnsi="Cambria" w:cs="Tahoma"/>
          <w:sz w:val="19"/>
          <w:szCs w:val="19"/>
        </w:rPr>
        <w:t xml:space="preserve">stablish  </w:t>
      </w:r>
      <w:r w:rsidR="00CB4B3A">
        <w:rPr>
          <w:rFonts w:ascii="Cambria" w:hAnsi="Cambria" w:cs="Tahoma"/>
          <w:sz w:val="19"/>
          <w:szCs w:val="19"/>
        </w:rPr>
        <w:t xml:space="preserve">protocols </w:t>
      </w:r>
      <w:r w:rsidR="007B38FD">
        <w:rPr>
          <w:rFonts w:ascii="Cambria" w:hAnsi="Cambria" w:cs="Tahoma"/>
          <w:sz w:val="19"/>
          <w:szCs w:val="19"/>
        </w:rPr>
        <w:t xml:space="preserve">which </w:t>
      </w:r>
      <w:r w:rsidR="00A8415B" w:rsidRPr="00A8415B">
        <w:rPr>
          <w:rFonts w:ascii="Cambria" w:hAnsi="Cambria" w:cs="Tahoma"/>
          <w:sz w:val="19"/>
          <w:szCs w:val="19"/>
        </w:rPr>
        <w:t>produce</w:t>
      </w:r>
      <w:r w:rsidR="007B38FD">
        <w:rPr>
          <w:rFonts w:ascii="Cambria" w:hAnsi="Cambria" w:cs="Tahoma"/>
          <w:sz w:val="19"/>
          <w:szCs w:val="19"/>
        </w:rPr>
        <w:t xml:space="preserve"> a</w:t>
      </w:r>
      <w:r w:rsidR="00A8415B" w:rsidRPr="00A8415B">
        <w:rPr>
          <w:rFonts w:ascii="Cambria" w:hAnsi="Cambria" w:cs="Tahoma"/>
          <w:sz w:val="19"/>
          <w:szCs w:val="19"/>
        </w:rPr>
        <w:t xml:space="preserve"> positive impact on</w:t>
      </w:r>
      <w:r w:rsidR="00CB4B3A">
        <w:rPr>
          <w:rFonts w:ascii="Cambria" w:hAnsi="Cambria" w:cs="Tahoma"/>
          <w:sz w:val="19"/>
          <w:szCs w:val="19"/>
        </w:rPr>
        <w:t xml:space="preserve"> people and organizational</w:t>
      </w:r>
      <w:r w:rsidR="00A8415B" w:rsidRPr="00A8415B">
        <w:rPr>
          <w:rFonts w:ascii="Cambria" w:hAnsi="Cambria" w:cs="Tahoma"/>
          <w:sz w:val="19"/>
          <w:szCs w:val="19"/>
        </w:rPr>
        <w:t xml:space="preserve"> performance. </w:t>
      </w:r>
      <w:r w:rsidR="00737EEF">
        <w:rPr>
          <w:rFonts w:ascii="Cambria" w:hAnsi="Cambria" w:cs="Tahoma"/>
          <w:sz w:val="19"/>
          <w:szCs w:val="19"/>
        </w:rPr>
        <w:t xml:space="preserve"> </w:t>
      </w:r>
      <w:r w:rsidR="00CB4B3A">
        <w:rPr>
          <w:rFonts w:ascii="Cambria" w:hAnsi="Cambria" w:cs="Tahoma"/>
          <w:sz w:val="19"/>
          <w:szCs w:val="19"/>
        </w:rPr>
        <w:t>S</w:t>
      </w:r>
      <w:r w:rsidR="00737EEF">
        <w:rPr>
          <w:rFonts w:ascii="Cambria" w:hAnsi="Cambria" w:cs="Tahoma"/>
          <w:sz w:val="19"/>
          <w:szCs w:val="19"/>
        </w:rPr>
        <w:t>trengths-based leader invested in growing high-performing teams.</w:t>
      </w:r>
    </w:p>
    <w:p w14:paraId="0CDB57E1" w14:textId="77777777" w:rsidR="00C62092" w:rsidRPr="0000601F" w:rsidRDefault="009F3079" w:rsidP="00C62092">
      <w:pPr>
        <w:spacing w:before="60" w:after="60"/>
        <w:jc w:val="center"/>
        <w:rPr>
          <w:rFonts w:ascii="Cambria" w:hAnsi="Cambria" w:cs="Tahoma"/>
          <w:b/>
          <w:smallCaps/>
          <w:sz w:val="22"/>
          <w:szCs w:val="20"/>
        </w:rPr>
      </w:pPr>
      <w:r w:rsidRPr="0000601F">
        <w:rPr>
          <w:rFonts w:ascii="Cambria" w:hAnsi="Cambria" w:cs="Tahoma"/>
          <w:b/>
          <w:smallCaps/>
          <w:sz w:val="22"/>
          <w:szCs w:val="20"/>
        </w:rPr>
        <w:t>Areas of Expertise</w:t>
      </w:r>
    </w:p>
    <w:p w14:paraId="55C71559" w14:textId="091E8AC7" w:rsidR="00CD2168" w:rsidRDefault="00AA4016" w:rsidP="007D261A">
      <w:pPr>
        <w:spacing w:before="40"/>
        <w:jc w:val="center"/>
        <w:rPr>
          <w:rFonts w:ascii="Cambria" w:hAnsi="Cambria"/>
          <w:sz w:val="19"/>
          <w:szCs w:val="19"/>
        </w:rPr>
      </w:pPr>
      <w:r>
        <w:rPr>
          <w:sz w:val="19"/>
          <w:szCs w:val="19"/>
        </w:rPr>
        <w:t xml:space="preserve">Process Improvement </w:t>
      </w:r>
      <w:r w:rsidR="00A41CC9">
        <w:rPr>
          <w:sz w:val="19"/>
          <w:szCs w:val="19"/>
        </w:rPr>
        <w:t xml:space="preserve">| </w:t>
      </w:r>
      <w:r w:rsidR="004F6B22">
        <w:rPr>
          <w:sz w:val="19"/>
          <w:szCs w:val="19"/>
        </w:rPr>
        <w:t>Cost Containment</w:t>
      </w:r>
      <w:r w:rsidR="004F6B22" w:rsidRPr="0000601F">
        <w:rPr>
          <w:rFonts w:ascii="Cambria" w:hAnsi="Cambria"/>
          <w:sz w:val="19"/>
          <w:szCs w:val="19"/>
        </w:rPr>
        <w:t xml:space="preserve"> </w:t>
      </w:r>
      <w:r w:rsidR="00A41CC9">
        <w:rPr>
          <w:rFonts w:ascii="Cambria" w:hAnsi="Cambria"/>
          <w:sz w:val="19"/>
          <w:szCs w:val="19"/>
        </w:rPr>
        <w:t>|</w:t>
      </w:r>
      <w:r w:rsidR="004F6B22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Project Management </w:t>
      </w:r>
      <w:r w:rsidR="00A41CC9">
        <w:rPr>
          <w:sz w:val="19"/>
          <w:szCs w:val="19"/>
        </w:rPr>
        <w:t>|</w:t>
      </w:r>
      <w:r>
        <w:rPr>
          <w:sz w:val="19"/>
          <w:szCs w:val="19"/>
        </w:rPr>
        <w:t xml:space="preserve"> </w:t>
      </w:r>
      <w:r w:rsidR="00CD2168">
        <w:rPr>
          <w:rFonts w:ascii="Cambria" w:hAnsi="Cambria"/>
          <w:sz w:val="19"/>
          <w:szCs w:val="19"/>
        </w:rPr>
        <w:t>Budgeting</w:t>
      </w:r>
      <w:r w:rsidR="00A41CC9">
        <w:rPr>
          <w:rFonts w:ascii="Cambria" w:hAnsi="Cambria"/>
          <w:sz w:val="19"/>
          <w:szCs w:val="19"/>
        </w:rPr>
        <w:t xml:space="preserve"> &amp; </w:t>
      </w:r>
      <w:r w:rsidR="00CD2168">
        <w:rPr>
          <w:rFonts w:ascii="Cambria" w:hAnsi="Cambria"/>
          <w:sz w:val="19"/>
          <w:szCs w:val="19"/>
        </w:rPr>
        <w:t>Forecasting</w:t>
      </w:r>
      <w:r w:rsidR="00CD2168" w:rsidRPr="0000601F">
        <w:rPr>
          <w:rFonts w:ascii="Cambria" w:hAnsi="Cambria"/>
          <w:sz w:val="19"/>
          <w:szCs w:val="19"/>
        </w:rPr>
        <w:t xml:space="preserve">  </w:t>
      </w:r>
    </w:p>
    <w:p w14:paraId="584796F8" w14:textId="340070A7" w:rsidR="009F3079" w:rsidRPr="0000601F" w:rsidRDefault="009246D9" w:rsidP="00AF457B">
      <w:pPr>
        <w:spacing w:before="40"/>
        <w:jc w:val="center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Workforce Management</w:t>
      </w:r>
      <w:r w:rsidR="00AF457B" w:rsidRPr="0000601F">
        <w:rPr>
          <w:rFonts w:ascii="Cambria" w:hAnsi="Cambria"/>
          <w:sz w:val="19"/>
          <w:szCs w:val="19"/>
        </w:rPr>
        <w:t xml:space="preserve"> </w:t>
      </w:r>
      <w:r w:rsidR="00A41CC9">
        <w:rPr>
          <w:rFonts w:ascii="Cambria" w:hAnsi="Cambria"/>
          <w:sz w:val="19"/>
          <w:szCs w:val="19"/>
        </w:rPr>
        <w:t>|</w:t>
      </w:r>
      <w:r w:rsidR="00AF457B">
        <w:rPr>
          <w:sz w:val="19"/>
          <w:szCs w:val="19"/>
        </w:rPr>
        <w:t xml:space="preserve"> </w:t>
      </w:r>
      <w:r w:rsidR="00A41CC9">
        <w:rPr>
          <w:sz w:val="19"/>
          <w:szCs w:val="19"/>
        </w:rPr>
        <w:t>Organizational Design | Coaching &amp; Mentoring</w:t>
      </w:r>
    </w:p>
    <w:p w14:paraId="4D779BA2" w14:textId="77777777" w:rsidR="00C11C36" w:rsidRPr="0000601F" w:rsidRDefault="00C11C36" w:rsidP="009F3079">
      <w:pPr>
        <w:pBdr>
          <w:bottom w:val="double" w:sz="6" w:space="1" w:color="auto"/>
        </w:pBdr>
        <w:jc w:val="center"/>
        <w:rPr>
          <w:rFonts w:ascii="Cambria" w:hAnsi="Cambria" w:cs="Tahoma"/>
          <w:sz w:val="6"/>
          <w:szCs w:val="6"/>
        </w:rPr>
      </w:pPr>
    </w:p>
    <w:p w14:paraId="009A7324" w14:textId="77777777" w:rsidR="009F3079" w:rsidRPr="0000601F" w:rsidRDefault="009F3079" w:rsidP="009F3079">
      <w:pPr>
        <w:rPr>
          <w:rFonts w:ascii="Cambria" w:hAnsi="Cambria" w:cs="Tahoma"/>
          <w:sz w:val="6"/>
          <w:szCs w:val="6"/>
        </w:rPr>
      </w:pPr>
    </w:p>
    <w:p w14:paraId="403FE506" w14:textId="77777777" w:rsidR="009F3079" w:rsidRPr="0000601F" w:rsidRDefault="009F3079" w:rsidP="009F3079">
      <w:pPr>
        <w:shd w:val="clear" w:color="auto" w:fill="D9D9D9"/>
        <w:jc w:val="center"/>
        <w:rPr>
          <w:rFonts w:ascii="Cambria" w:hAnsi="Cambria" w:cs="Tahoma"/>
          <w:b/>
          <w:caps/>
          <w:w w:val="95"/>
          <w:sz w:val="22"/>
          <w:szCs w:val="27"/>
        </w:rPr>
      </w:pPr>
      <w:r w:rsidRPr="0000601F">
        <w:rPr>
          <w:rFonts w:ascii="Cambria" w:hAnsi="Cambria" w:cs="Tahoma"/>
          <w:b/>
          <w:caps/>
          <w:w w:val="95"/>
          <w:sz w:val="22"/>
          <w:szCs w:val="27"/>
        </w:rPr>
        <w:t>Professional Experience</w:t>
      </w:r>
    </w:p>
    <w:p w14:paraId="6E41F2D1" w14:textId="2D83E769" w:rsidR="009F3079" w:rsidRPr="0000601F" w:rsidRDefault="009F3079" w:rsidP="00D533C5">
      <w:pPr>
        <w:pBdr>
          <w:bottom w:val="single" w:sz="4" w:space="1" w:color="auto"/>
        </w:pBdr>
        <w:tabs>
          <w:tab w:val="right" w:pos="10440"/>
        </w:tabs>
        <w:spacing w:before="120"/>
        <w:rPr>
          <w:rFonts w:ascii="Cambria" w:hAnsi="Cambria" w:cs="Tahoma"/>
          <w:sz w:val="20"/>
          <w:szCs w:val="20"/>
        </w:rPr>
      </w:pPr>
      <w:r w:rsidRPr="0000601F">
        <w:rPr>
          <w:rFonts w:ascii="Cambria" w:hAnsi="Cambria" w:cs="Tahoma"/>
          <w:b/>
          <w:caps/>
        </w:rPr>
        <w:t xml:space="preserve">DELOITTE </w:t>
      </w:r>
      <w:r w:rsidR="00C457DF">
        <w:rPr>
          <w:rFonts w:ascii="Cambria" w:hAnsi="Cambria" w:cs="Tahoma"/>
          <w:b/>
          <w:caps/>
        </w:rPr>
        <w:t>services L</w:t>
      </w:r>
      <w:r w:rsidR="00C82F2C">
        <w:rPr>
          <w:rFonts w:ascii="Cambria" w:hAnsi="Cambria" w:cs="Tahoma"/>
          <w:b/>
          <w:caps/>
        </w:rPr>
        <w:t>P</w:t>
      </w:r>
      <w:r w:rsidRPr="0000601F">
        <w:rPr>
          <w:rFonts w:ascii="Cambria" w:hAnsi="Cambria" w:cs="Tahoma"/>
          <w:b/>
          <w:caps/>
          <w:sz w:val="22"/>
          <w:szCs w:val="22"/>
        </w:rPr>
        <w:t xml:space="preserve"> </w:t>
      </w:r>
      <w:r w:rsidR="0002769B">
        <w:rPr>
          <w:rFonts w:ascii="Cambria" w:hAnsi="Cambria" w:cs="Tahoma"/>
          <w:sz w:val="20"/>
          <w:szCs w:val="20"/>
        </w:rPr>
        <w:t xml:space="preserve">– </w:t>
      </w:r>
      <w:r w:rsidR="00CB4B3A">
        <w:rPr>
          <w:rFonts w:ascii="Cambria" w:hAnsi="Cambria" w:cs="Tahoma"/>
          <w:sz w:val="20"/>
          <w:szCs w:val="20"/>
        </w:rPr>
        <w:t>City, State</w:t>
      </w:r>
      <w:r w:rsidRPr="0000601F">
        <w:rPr>
          <w:rFonts w:ascii="Cambria" w:hAnsi="Cambria" w:cs="Tahoma"/>
          <w:sz w:val="20"/>
          <w:szCs w:val="20"/>
        </w:rPr>
        <w:tab/>
      </w:r>
      <w:r w:rsidR="00CB4B3A">
        <w:rPr>
          <w:rFonts w:ascii="Cambria" w:hAnsi="Cambria" w:cs="Tahoma"/>
          <w:sz w:val="20"/>
          <w:szCs w:val="20"/>
        </w:rPr>
        <w:t>YYYY</w:t>
      </w:r>
      <w:r w:rsidRPr="0000601F">
        <w:rPr>
          <w:rFonts w:ascii="Cambria" w:hAnsi="Cambria" w:cs="Tahoma"/>
          <w:sz w:val="20"/>
          <w:szCs w:val="20"/>
        </w:rPr>
        <w:t xml:space="preserve"> to Present</w:t>
      </w:r>
    </w:p>
    <w:p w14:paraId="730D26D8" w14:textId="56A4C2F8" w:rsidR="009F3079" w:rsidRPr="0000601F" w:rsidRDefault="00C457DF" w:rsidP="00F70F3C">
      <w:pPr>
        <w:tabs>
          <w:tab w:val="left" w:pos="8115"/>
        </w:tabs>
        <w:spacing w:before="80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/>
          <w:b/>
          <w:smallCaps/>
          <w:szCs w:val="22"/>
        </w:rPr>
        <w:t>Senior Manager</w:t>
      </w:r>
      <w:r w:rsidR="0002769B">
        <w:rPr>
          <w:rFonts w:ascii="Cambria" w:hAnsi="Cambria"/>
          <w:b/>
          <w:smallCaps/>
          <w:szCs w:val="22"/>
        </w:rPr>
        <w:t xml:space="preserve">, </w:t>
      </w:r>
      <w:r w:rsidR="00CB4B3A">
        <w:rPr>
          <w:rFonts w:ascii="Cambria" w:hAnsi="Cambria"/>
          <w:b/>
          <w:smallCaps/>
          <w:szCs w:val="22"/>
        </w:rPr>
        <w:t xml:space="preserve"> region</w:t>
      </w:r>
      <w:r w:rsidR="00737F8F">
        <w:rPr>
          <w:rFonts w:ascii="Cambria" w:hAnsi="Cambria"/>
          <w:b/>
          <w:smallCaps/>
          <w:szCs w:val="22"/>
        </w:rPr>
        <w:t>al</w:t>
      </w:r>
      <w:r>
        <w:rPr>
          <w:rFonts w:ascii="Cambria" w:hAnsi="Cambria"/>
          <w:b/>
          <w:smallCaps/>
          <w:szCs w:val="22"/>
        </w:rPr>
        <w:t xml:space="preserve"> operations</w:t>
      </w:r>
      <w:r w:rsidR="004F6B22">
        <w:rPr>
          <w:rFonts w:ascii="Cambria" w:hAnsi="Cambria"/>
          <w:b/>
          <w:smallCaps/>
          <w:szCs w:val="22"/>
        </w:rPr>
        <w:t xml:space="preserve">, </w:t>
      </w:r>
      <w:proofErr w:type="spellStart"/>
      <w:r w:rsidR="00D92525">
        <w:rPr>
          <w:rFonts w:ascii="Cambria" w:hAnsi="Cambria"/>
          <w:b/>
          <w:smallCaps/>
          <w:szCs w:val="22"/>
        </w:rPr>
        <w:t>yyyy</w:t>
      </w:r>
      <w:proofErr w:type="spellEnd"/>
      <w:r w:rsidR="00D92525">
        <w:rPr>
          <w:rFonts w:ascii="Cambria" w:hAnsi="Cambria"/>
          <w:b/>
          <w:smallCaps/>
          <w:szCs w:val="22"/>
        </w:rPr>
        <w:t xml:space="preserve"> - p</w:t>
      </w:r>
      <w:r w:rsidR="00CB4B3A">
        <w:rPr>
          <w:rFonts w:ascii="Cambria" w:hAnsi="Cambria"/>
          <w:b/>
          <w:smallCaps/>
          <w:szCs w:val="22"/>
        </w:rPr>
        <w:t>resent</w:t>
      </w:r>
      <w:r w:rsidR="009F3079" w:rsidRPr="0000601F">
        <w:rPr>
          <w:rFonts w:ascii="Cambria" w:hAnsi="Cambria"/>
          <w:sz w:val="22"/>
          <w:szCs w:val="22"/>
        </w:rPr>
        <w:tab/>
      </w:r>
    </w:p>
    <w:p w14:paraId="5A983476" w14:textId="1413388E" w:rsidR="00890CF9" w:rsidRDefault="00CB4B3A" w:rsidP="00914B81">
      <w:pPr>
        <w:spacing w:before="80" w:after="80"/>
        <w:rPr>
          <w:rFonts w:ascii="Cambria" w:hAnsi="Cambria" w:cs="Tahoma"/>
          <w:sz w:val="19"/>
          <w:szCs w:val="19"/>
        </w:rPr>
      </w:pPr>
      <w:r>
        <w:rPr>
          <w:rFonts w:ascii="Cambria" w:hAnsi="Cambria" w:cs="Tahoma"/>
          <w:sz w:val="19"/>
          <w:szCs w:val="19"/>
        </w:rPr>
        <w:t>Oversee</w:t>
      </w:r>
      <w:r w:rsidR="00890CF9">
        <w:rPr>
          <w:rFonts w:ascii="Cambria" w:hAnsi="Cambria" w:cs="Tahoma"/>
          <w:sz w:val="19"/>
          <w:szCs w:val="19"/>
        </w:rPr>
        <w:t xml:space="preserve"> operations for </w:t>
      </w:r>
      <w:r>
        <w:rPr>
          <w:rFonts w:ascii="Cambria" w:hAnsi="Cambria" w:cs="Tahoma"/>
          <w:sz w:val="19"/>
          <w:szCs w:val="19"/>
        </w:rPr>
        <w:t>eight</w:t>
      </w:r>
      <w:r w:rsidR="00890CF9">
        <w:rPr>
          <w:rFonts w:ascii="Cambria" w:hAnsi="Cambria" w:cs="Tahoma"/>
          <w:sz w:val="19"/>
          <w:szCs w:val="19"/>
        </w:rPr>
        <w:t xml:space="preserve"> offices </w:t>
      </w:r>
      <w:r w:rsidR="00AA4016">
        <w:rPr>
          <w:rFonts w:ascii="Cambria" w:hAnsi="Cambria" w:cs="Tahoma"/>
          <w:sz w:val="19"/>
          <w:szCs w:val="19"/>
        </w:rPr>
        <w:t xml:space="preserve">and </w:t>
      </w:r>
      <w:r w:rsidR="007C66F3">
        <w:rPr>
          <w:rFonts w:ascii="Cambria" w:hAnsi="Cambria" w:cs="Tahoma"/>
          <w:sz w:val="19"/>
          <w:szCs w:val="19"/>
        </w:rPr>
        <w:t>XXXX</w:t>
      </w:r>
      <w:r w:rsidR="00AA4016">
        <w:rPr>
          <w:rFonts w:ascii="Cambria" w:hAnsi="Cambria" w:cs="Tahoma"/>
          <w:sz w:val="19"/>
          <w:szCs w:val="19"/>
        </w:rPr>
        <w:t xml:space="preserve">+  </w:t>
      </w:r>
      <w:r w:rsidR="00890CF9">
        <w:rPr>
          <w:rFonts w:ascii="Cambria" w:hAnsi="Cambria" w:cs="Tahoma"/>
          <w:sz w:val="19"/>
          <w:szCs w:val="19"/>
        </w:rPr>
        <w:t>shared-services</w:t>
      </w:r>
      <w:r w:rsidR="00AA4016">
        <w:rPr>
          <w:rFonts w:ascii="Cambria" w:hAnsi="Cambria" w:cs="Tahoma"/>
          <w:sz w:val="19"/>
          <w:szCs w:val="19"/>
        </w:rPr>
        <w:t xml:space="preserve"> professionals  supporting </w:t>
      </w:r>
      <w:r w:rsidR="007C66F3">
        <w:rPr>
          <w:rFonts w:ascii="Cambria" w:hAnsi="Cambria" w:cs="Tahoma"/>
          <w:sz w:val="19"/>
          <w:szCs w:val="19"/>
        </w:rPr>
        <w:t>XXXX</w:t>
      </w:r>
      <w:r w:rsidR="00AA4016">
        <w:rPr>
          <w:rFonts w:ascii="Cambria" w:hAnsi="Cambria" w:cs="Tahoma"/>
          <w:sz w:val="19"/>
          <w:szCs w:val="19"/>
        </w:rPr>
        <w:t>+</w:t>
      </w:r>
      <w:r w:rsidR="00914B81">
        <w:rPr>
          <w:rFonts w:ascii="Cambria" w:hAnsi="Cambria" w:cs="Tahoma"/>
          <w:sz w:val="19"/>
          <w:szCs w:val="19"/>
        </w:rPr>
        <w:t xml:space="preserve"> client-facing</w:t>
      </w:r>
      <w:r w:rsidR="00890CF9">
        <w:rPr>
          <w:rFonts w:ascii="Cambria" w:hAnsi="Cambria" w:cs="Tahoma"/>
          <w:sz w:val="19"/>
          <w:szCs w:val="19"/>
        </w:rPr>
        <w:t xml:space="preserve"> </w:t>
      </w:r>
      <w:r w:rsidR="00495A4C">
        <w:rPr>
          <w:rFonts w:ascii="Cambria" w:hAnsi="Cambria" w:cs="Tahoma"/>
          <w:sz w:val="19"/>
          <w:szCs w:val="19"/>
        </w:rPr>
        <w:t>professionals</w:t>
      </w:r>
      <w:r w:rsidR="00914B81">
        <w:rPr>
          <w:rFonts w:ascii="Cambria" w:hAnsi="Cambria" w:cs="Tahoma"/>
          <w:sz w:val="19"/>
          <w:szCs w:val="19"/>
        </w:rPr>
        <w:t>.</w:t>
      </w:r>
      <w:r w:rsidR="00890CF9">
        <w:rPr>
          <w:rFonts w:ascii="Cambria" w:hAnsi="Cambria" w:cs="Tahoma"/>
          <w:sz w:val="19"/>
          <w:szCs w:val="19"/>
        </w:rPr>
        <w:t xml:space="preserve">  </w:t>
      </w:r>
      <w:r w:rsidR="004F6B22">
        <w:rPr>
          <w:rFonts w:ascii="Cambria" w:hAnsi="Cambria" w:cs="Tahoma"/>
          <w:sz w:val="19"/>
          <w:szCs w:val="19"/>
        </w:rPr>
        <w:t>Led</w:t>
      </w:r>
      <w:r w:rsidR="00890CF9">
        <w:rPr>
          <w:rFonts w:ascii="Cambria" w:hAnsi="Cambria" w:cs="Tahoma"/>
          <w:sz w:val="19"/>
          <w:szCs w:val="19"/>
        </w:rPr>
        <w:t xml:space="preserve"> </w:t>
      </w:r>
      <w:r w:rsidR="004A4F8D">
        <w:rPr>
          <w:rFonts w:ascii="Cambria" w:hAnsi="Cambria" w:cs="Tahoma"/>
          <w:sz w:val="19"/>
          <w:szCs w:val="19"/>
        </w:rPr>
        <w:t xml:space="preserve">multiple </w:t>
      </w:r>
      <w:r w:rsidR="00890CF9">
        <w:rPr>
          <w:rFonts w:ascii="Cambria" w:hAnsi="Cambria" w:cs="Tahoma"/>
          <w:sz w:val="19"/>
          <w:szCs w:val="19"/>
        </w:rPr>
        <w:t>cost containment initiatives</w:t>
      </w:r>
      <w:r>
        <w:rPr>
          <w:rFonts w:ascii="Cambria" w:hAnsi="Cambria" w:cs="Tahoma"/>
          <w:sz w:val="19"/>
          <w:szCs w:val="19"/>
        </w:rPr>
        <w:t xml:space="preserve"> across functions</w:t>
      </w:r>
      <w:r w:rsidR="00890CF9">
        <w:rPr>
          <w:rFonts w:ascii="Cambria" w:hAnsi="Cambria" w:cs="Tahoma"/>
          <w:sz w:val="19"/>
          <w:szCs w:val="19"/>
        </w:rPr>
        <w:t>.</w:t>
      </w:r>
    </w:p>
    <w:p w14:paraId="1C2186C9" w14:textId="73E04BAF" w:rsidR="005436C7" w:rsidRPr="005436C7" w:rsidRDefault="00E27240" w:rsidP="005436C7">
      <w:pPr>
        <w:numPr>
          <w:ilvl w:val="0"/>
          <w:numId w:val="3"/>
        </w:numPr>
        <w:spacing w:before="60"/>
        <w:rPr>
          <w:rFonts w:ascii="Cambria" w:hAnsi="Cambria" w:cs="Tahoma"/>
          <w:sz w:val="19"/>
          <w:szCs w:val="19"/>
        </w:rPr>
      </w:pPr>
      <w:r w:rsidRPr="005436C7">
        <w:rPr>
          <w:rFonts w:ascii="Cambria" w:hAnsi="Cambria" w:cs="Tahoma"/>
          <w:sz w:val="19"/>
          <w:szCs w:val="19"/>
        </w:rPr>
        <w:t xml:space="preserve">Led team </w:t>
      </w:r>
      <w:r w:rsidR="004F6B22">
        <w:rPr>
          <w:rFonts w:ascii="Cambria" w:hAnsi="Cambria" w:cs="Tahoma"/>
          <w:sz w:val="19"/>
          <w:szCs w:val="19"/>
        </w:rPr>
        <w:t xml:space="preserve">of </w:t>
      </w:r>
      <w:r w:rsidR="00CB4B3A">
        <w:rPr>
          <w:rFonts w:ascii="Cambria" w:hAnsi="Cambria" w:cs="Tahoma"/>
          <w:sz w:val="19"/>
          <w:szCs w:val="19"/>
        </w:rPr>
        <w:t>five</w:t>
      </w:r>
      <w:r w:rsidR="004F6B22">
        <w:rPr>
          <w:rFonts w:ascii="Cambria" w:hAnsi="Cambria" w:cs="Tahoma"/>
          <w:sz w:val="19"/>
          <w:szCs w:val="19"/>
        </w:rPr>
        <w:t xml:space="preserve"> in</w:t>
      </w:r>
      <w:r w:rsidRPr="005436C7">
        <w:rPr>
          <w:rFonts w:ascii="Cambria" w:hAnsi="Cambria" w:cs="Tahoma"/>
          <w:sz w:val="19"/>
          <w:szCs w:val="19"/>
        </w:rPr>
        <w:t xml:space="preserve"> </w:t>
      </w:r>
      <w:r w:rsidR="00CB4B3A">
        <w:rPr>
          <w:rFonts w:ascii="Cambria" w:hAnsi="Cambria" w:cs="Tahoma"/>
          <w:sz w:val="19"/>
          <w:szCs w:val="19"/>
        </w:rPr>
        <w:t>across</w:t>
      </w:r>
      <w:r w:rsidRPr="005436C7">
        <w:rPr>
          <w:rFonts w:ascii="Cambria" w:hAnsi="Cambria" w:cs="Tahoma"/>
          <w:sz w:val="19"/>
          <w:szCs w:val="19"/>
        </w:rPr>
        <w:t xml:space="preserve"> </w:t>
      </w:r>
      <w:r w:rsidR="00CB4B3A" w:rsidRPr="00D92525">
        <w:rPr>
          <w:rFonts w:ascii="Cambria" w:hAnsi="Cambria" w:cs="Tahoma"/>
          <w:b/>
          <w:bCs/>
          <w:sz w:val="19"/>
          <w:szCs w:val="19"/>
        </w:rPr>
        <w:t>$</w:t>
      </w:r>
      <w:proofErr w:type="spellStart"/>
      <w:r w:rsidR="008411B7">
        <w:rPr>
          <w:rFonts w:ascii="Cambria" w:hAnsi="Cambria" w:cs="Tahoma"/>
          <w:b/>
          <w:bCs/>
          <w:sz w:val="19"/>
          <w:szCs w:val="19"/>
        </w:rPr>
        <w:t>X</w:t>
      </w:r>
      <w:r w:rsidR="00CB4B3A" w:rsidRPr="00D92525">
        <w:rPr>
          <w:rFonts w:ascii="Cambria" w:hAnsi="Cambria" w:cs="Tahoma"/>
          <w:b/>
          <w:bCs/>
          <w:sz w:val="19"/>
          <w:szCs w:val="19"/>
        </w:rPr>
        <w:t>m</w:t>
      </w:r>
      <w:proofErr w:type="spellEnd"/>
      <w:r w:rsidR="00CB4B3A" w:rsidRPr="00D92525">
        <w:rPr>
          <w:rFonts w:ascii="Cambria" w:hAnsi="Cambria" w:cs="Tahoma"/>
          <w:b/>
          <w:bCs/>
          <w:sz w:val="19"/>
          <w:szCs w:val="19"/>
        </w:rPr>
        <w:t>+ in</w:t>
      </w:r>
      <w:r w:rsidR="00CB4B3A">
        <w:rPr>
          <w:rFonts w:ascii="Cambria" w:hAnsi="Cambria" w:cs="Tahoma"/>
          <w:sz w:val="19"/>
          <w:szCs w:val="19"/>
        </w:rPr>
        <w:t xml:space="preserve"> </w:t>
      </w:r>
      <w:r w:rsidR="005436C7" w:rsidRPr="000F7145">
        <w:rPr>
          <w:rFonts w:ascii="Cambria" w:hAnsi="Cambria" w:cs="Tahoma"/>
          <w:b/>
          <w:sz w:val="19"/>
          <w:szCs w:val="19"/>
        </w:rPr>
        <w:t>multiple real estate projects</w:t>
      </w:r>
      <w:r w:rsidR="004F6B22" w:rsidRPr="000F7145">
        <w:rPr>
          <w:rFonts w:ascii="Cambria" w:hAnsi="Cambria" w:cs="Tahoma"/>
          <w:b/>
          <w:sz w:val="19"/>
          <w:szCs w:val="19"/>
        </w:rPr>
        <w:t xml:space="preserve"> </w:t>
      </w:r>
      <w:r w:rsidR="005436C7" w:rsidRPr="005436C7">
        <w:rPr>
          <w:rFonts w:ascii="Cambria" w:hAnsi="Cambria" w:cs="Tahoma"/>
          <w:sz w:val="19"/>
          <w:szCs w:val="19"/>
        </w:rPr>
        <w:t xml:space="preserve">including </w:t>
      </w:r>
      <w:r w:rsidR="005436C7">
        <w:rPr>
          <w:rFonts w:ascii="Cambria" w:hAnsi="Cambria" w:cs="Tahoma"/>
          <w:sz w:val="19"/>
          <w:szCs w:val="19"/>
        </w:rPr>
        <w:t>restructuring</w:t>
      </w:r>
      <w:r w:rsidR="00CB4B3A">
        <w:rPr>
          <w:rFonts w:ascii="Cambria" w:hAnsi="Cambria" w:cs="Tahoma"/>
          <w:sz w:val="19"/>
          <w:szCs w:val="19"/>
        </w:rPr>
        <w:t xml:space="preserve"> office space to </w:t>
      </w:r>
      <w:r w:rsidR="005436C7">
        <w:rPr>
          <w:rFonts w:ascii="Cambria" w:hAnsi="Cambria" w:cs="Tahoma"/>
          <w:sz w:val="19"/>
          <w:szCs w:val="19"/>
        </w:rPr>
        <w:t>accommodate a</w:t>
      </w:r>
      <w:r w:rsidR="00CB4B3A">
        <w:rPr>
          <w:rFonts w:ascii="Cambria" w:hAnsi="Cambria" w:cs="Tahoma"/>
          <w:sz w:val="19"/>
          <w:szCs w:val="19"/>
        </w:rPr>
        <w:t xml:space="preserve"> </w:t>
      </w:r>
      <w:r w:rsidR="008411B7">
        <w:rPr>
          <w:rFonts w:ascii="Cambria" w:hAnsi="Cambria" w:cs="Tahoma"/>
          <w:sz w:val="19"/>
          <w:szCs w:val="19"/>
        </w:rPr>
        <w:t>XX</w:t>
      </w:r>
      <w:r w:rsidR="00CB4B3A">
        <w:rPr>
          <w:rFonts w:ascii="Cambria" w:hAnsi="Cambria" w:cs="Tahoma"/>
          <w:sz w:val="19"/>
          <w:szCs w:val="19"/>
        </w:rPr>
        <w:t>% increase in</w:t>
      </w:r>
      <w:r w:rsidR="005436C7">
        <w:rPr>
          <w:rFonts w:ascii="Cambria" w:hAnsi="Cambria" w:cs="Tahoma"/>
          <w:sz w:val="19"/>
          <w:szCs w:val="19"/>
        </w:rPr>
        <w:t xml:space="preserve"> professionals, construction of multiple secured areas</w:t>
      </w:r>
      <w:r w:rsidR="00CB4B3A">
        <w:rPr>
          <w:rFonts w:ascii="Cambria" w:hAnsi="Cambria" w:cs="Tahoma"/>
          <w:sz w:val="19"/>
          <w:szCs w:val="19"/>
        </w:rPr>
        <w:t xml:space="preserve">, </w:t>
      </w:r>
      <w:r w:rsidR="006B46F8">
        <w:rPr>
          <w:rFonts w:ascii="Cambria" w:hAnsi="Cambria" w:cs="Tahoma"/>
          <w:sz w:val="19"/>
          <w:szCs w:val="19"/>
        </w:rPr>
        <w:t>and</w:t>
      </w:r>
      <w:r w:rsidR="005436C7">
        <w:rPr>
          <w:rFonts w:ascii="Cambria" w:hAnsi="Cambria" w:cs="Tahoma"/>
          <w:sz w:val="19"/>
          <w:szCs w:val="19"/>
        </w:rPr>
        <w:t xml:space="preserve"> </w:t>
      </w:r>
      <w:r w:rsidR="00CB4B3A">
        <w:rPr>
          <w:rFonts w:ascii="Cambria" w:hAnsi="Cambria" w:cs="Tahoma"/>
          <w:sz w:val="19"/>
          <w:szCs w:val="19"/>
        </w:rPr>
        <w:t xml:space="preserve">a </w:t>
      </w:r>
      <w:r w:rsidR="00840093">
        <w:rPr>
          <w:rFonts w:ascii="Cambria" w:hAnsi="Cambria" w:cs="Tahoma"/>
          <w:sz w:val="19"/>
          <w:szCs w:val="19"/>
        </w:rPr>
        <w:t xml:space="preserve">data center expansion of </w:t>
      </w:r>
      <w:r w:rsidR="008411B7">
        <w:rPr>
          <w:rFonts w:ascii="Cambria" w:hAnsi="Cambria" w:cs="Tahoma"/>
          <w:sz w:val="19"/>
          <w:szCs w:val="19"/>
        </w:rPr>
        <w:t>XXXX</w:t>
      </w:r>
      <w:r w:rsidR="005436C7">
        <w:rPr>
          <w:rFonts w:ascii="Cambria" w:hAnsi="Cambria" w:cs="Tahoma"/>
          <w:sz w:val="19"/>
          <w:szCs w:val="19"/>
        </w:rPr>
        <w:t xml:space="preserve"> square feet</w:t>
      </w:r>
      <w:r w:rsidR="005436C7" w:rsidRPr="005436C7">
        <w:rPr>
          <w:rFonts w:ascii="Cambria" w:hAnsi="Cambria" w:cs="Tahoma"/>
          <w:sz w:val="19"/>
          <w:szCs w:val="19"/>
        </w:rPr>
        <w:t>.</w:t>
      </w:r>
    </w:p>
    <w:p w14:paraId="1859E6CA" w14:textId="5E3FEC0B" w:rsidR="00D92525" w:rsidRDefault="00D92525" w:rsidP="00D92525">
      <w:pPr>
        <w:numPr>
          <w:ilvl w:val="0"/>
          <w:numId w:val="3"/>
        </w:numPr>
        <w:spacing w:before="60"/>
        <w:rPr>
          <w:rFonts w:ascii="Cambria" w:hAnsi="Cambria" w:cs="Tahoma"/>
          <w:sz w:val="19"/>
          <w:szCs w:val="19"/>
        </w:rPr>
      </w:pPr>
      <w:r>
        <w:rPr>
          <w:rFonts w:ascii="Cambria" w:hAnsi="Cambria" w:cs="Tahoma"/>
          <w:sz w:val="19"/>
          <w:szCs w:val="19"/>
        </w:rPr>
        <w:t xml:space="preserve">Developed and implemented a national supply cost reduction strategy achieving </w:t>
      </w:r>
      <w:r w:rsidRPr="000F7145">
        <w:rPr>
          <w:rFonts w:ascii="Cambria" w:hAnsi="Cambria" w:cs="Tahoma"/>
          <w:b/>
          <w:sz w:val="19"/>
          <w:szCs w:val="19"/>
        </w:rPr>
        <w:t>$</w:t>
      </w:r>
      <w:r w:rsidR="008411B7">
        <w:rPr>
          <w:rFonts w:ascii="Cambria" w:hAnsi="Cambria" w:cs="Tahoma"/>
          <w:b/>
          <w:sz w:val="19"/>
          <w:szCs w:val="19"/>
        </w:rPr>
        <w:t>X</w:t>
      </w:r>
      <w:r>
        <w:rPr>
          <w:rFonts w:ascii="Cambria" w:hAnsi="Cambria" w:cs="Tahoma"/>
          <w:b/>
          <w:sz w:val="19"/>
          <w:szCs w:val="19"/>
        </w:rPr>
        <w:t>M</w:t>
      </w:r>
      <w:r w:rsidRPr="000F7145">
        <w:rPr>
          <w:rFonts w:ascii="Cambria" w:hAnsi="Cambria" w:cs="Tahoma"/>
          <w:b/>
          <w:sz w:val="19"/>
          <w:szCs w:val="19"/>
        </w:rPr>
        <w:t xml:space="preserve"> annual savings</w:t>
      </w:r>
      <w:r>
        <w:rPr>
          <w:rFonts w:ascii="Cambria" w:hAnsi="Cambria" w:cs="Tahoma"/>
          <w:sz w:val="19"/>
          <w:szCs w:val="19"/>
        </w:rPr>
        <w:t>.</w:t>
      </w:r>
    </w:p>
    <w:p w14:paraId="251779F1" w14:textId="7A9DD21E" w:rsidR="00626785" w:rsidRDefault="004F6B22" w:rsidP="006D58E8">
      <w:pPr>
        <w:numPr>
          <w:ilvl w:val="0"/>
          <w:numId w:val="3"/>
        </w:numPr>
        <w:spacing w:before="60"/>
        <w:jc w:val="both"/>
        <w:rPr>
          <w:rFonts w:ascii="Cambria" w:hAnsi="Cambria" w:cs="Tahoma"/>
          <w:sz w:val="19"/>
          <w:szCs w:val="19"/>
        </w:rPr>
      </w:pPr>
      <w:r w:rsidRPr="000F7145">
        <w:rPr>
          <w:rFonts w:ascii="Cambria" w:hAnsi="Cambria" w:cs="Tahoma"/>
          <w:b/>
          <w:sz w:val="19"/>
          <w:szCs w:val="19"/>
        </w:rPr>
        <w:t xml:space="preserve">Eliminated </w:t>
      </w:r>
      <w:r w:rsidR="00D92525">
        <w:rPr>
          <w:rFonts w:ascii="Cambria" w:hAnsi="Cambria" w:cs="Tahoma"/>
          <w:b/>
          <w:sz w:val="19"/>
          <w:szCs w:val="19"/>
        </w:rPr>
        <w:t>$</w:t>
      </w:r>
      <w:proofErr w:type="spellStart"/>
      <w:r w:rsidR="008411B7">
        <w:rPr>
          <w:rFonts w:ascii="Cambria" w:hAnsi="Cambria" w:cs="Tahoma"/>
          <w:b/>
          <w:sz w:val="19"/>
          <w:szCs w:val="19"/>
        </w:rPr>
        <w:t>XXk</w:t>
      </w:r>
      <w:proofErr w:type="spellEnd"/>
      <w:r w:rsidR="00D92525">
        <w:rPr>
          <w:rFonts w:ascii="Cambria" w:hAnsi="Cambria" w:cs="Tahoma"/>
          <w:b/>
          <w:sz w:val="19"/>
          <w:szCs w:val="19"/>
        </w:rPr>
        <w:t xml:space="preserve"> </w:t>
      </w:r>
      <w:r w:rsidRPr="000F7145">
        <w:rPr>
          <w:rFonts w:ascii="Cambria" w:hAnsi="Cambria" w:cs="Tahoma"/>
          <w:b/>
          <w:sz w:val="19"/>
          <w:szCs w:val="19"/>
        </w:rPr>
        <w:t xml:space="preserve">annual expense </w:t>
      </w:r>
      <w:r>
        <w:rPr>
          <w:rFonts w:ascii="Cambria" w:hAnsi="Cambria" w:cs="Tahoma"/>
          <w:sz w:val="19"/>
          <w:szCs w:val="19"/>
        </w:rPr>
        <w:t xml:space="preserve">by </w:t>
      </w:r>
      <w:r w:rsidR="00914B81">
        <w:rPr>
          <w:rFonts w:ascii="Cambria" w:hAnsi="Cambria" w:cs="Tahoma"/>
          <w:sz w:val="19"/>
          <w:szCs w:val="19"/>
        </w:rPr>
        <w:t>replac</w:t>
      </w:r>
      <w:r>
        <w:rPr>
          <w:rFonts w:ascii="Cambria" w:hAnsi="Cambria" w:cs="Tahoma"/>
          <w:sz w:val="19"/>
          <w:szCs w:val="19"/>
        </w:rPr>
        <w:t>ing</w:t>
      </w:r>
      <w:r w:rsidR="00914B81">
        <w:rPr>
          <w:rFonts w:ascii="Cambria" w:hAnsi="Cambria" w:cs="Tahoma"/>
          <w:sz w:val="19"/>
          <w:szCs w:val="19"/>
        </w:rPr>
        <w:t xml:space="preserve"> a subsidized </w:t>
      </w:r>
      <w:r w:rsidR="00D92525">
        <w:rPr>
          <w:rFonts w:ascii="Cambria" w:hAnsi="Cambria" w:cs="Tahoma"/>
          <w:sz w:val="19"/>
          <w:szCs w:val="19"/>
        </w:rPr>
        <w:t>dining</w:t>
      </w:r>
      <w:r w:rsidR="00914B81">
        <w:rPr>
          <w:rFonts w:ascii="Cambria" w:hAnsi="Cambria" w:cs="Tahoma"/>
          <w:sz w:val="19"/>
          <w:szCs w:val="19"/>
        </w:rPr>
        <w:t xml:space="preserve"> operation with a new open market concept and </w:t>
      </w:r>
      <w:r w:rsidR="00D92525">
        <w:rPr>
          <w:rFonts w:ascii="Cambria" w:hAnsi="Cambria" w:cs="Tahoma"/>
          <w:sz w:val="19"/>
          <w:szCs w:val="19"/>
        </w:rPr>
        <w:t>healthy</w:t>
      </w:r>
      <w:r w:rsidR="00914B81">
        <w:rPr>
          <w:rFonts w:ascii="Cambria" w:hAnsi="Cambria" w:cs="Tahoma"/>
          <w:sz w:val="19"/>
          <w:szCs w:val="19"/>
        </w:rPr>
        <w:t xml:space="preserve"> </w:t>
      </w:r>
      <w:r w:rsidR="00431F28">
        <w:rPr>
          <w:rFonts w:ascii="Cambria" w:hAnsi="Cambria" w:cs="Tahoma"/>
          <w:sz w:val="19"/>
          <w:szCs w:val="19"/>
        </w:rPr>
        <w:t>dining service option</w:t>
      </w:r>
      <w:r>
        <w:rPr>
          <w:rFonts w:ascii="Cambria" w:hAnsi="Cambria" w:cs="Tahoma"/>
          <w:sz w:val="19"/>
          <w:szCs w:val="19"/>
        </w:rPr>
        <w:t xml:space="preserve">, improving </w:t>
      </w:r>
      <w:r w:rsidR="00D92525">
        <w:rPr>
          <w:rFonts w:ascii="Cambria" w:hAnsi="Cambria" w:cs="Tahoma"/>
          <w:sz w:val="19"/>
          <w:szCs w:val="19"/>
        </w:rPr>
        <w:t>options</w:t>
      </w:r>
      <w:r>
        <w:rPr>
          <w:rFonts w:ascii="Cambria" w:hAnsi="Cambria" w:cs="Tahoma"/>
          <w:sz w:val="19"/>
          <w:szCs w:val="19"/>
        </w:rPr>
        <w:t xml:space="preserve"> for employees while reducing cost</w:t>
      </w:r>
      <w:r w:rsidR="00626785">
        <w:rPr>
          <w:rFonts w:ascii="Cambria" w:hAnsi="Cambria" w:cs="Tahoma"/>
          <w:sz w:val="19"/>
          <w:szCs w:val="19"/>
        </w:rPr>
        <w:t>.</w:t>
      </w:r>
    </w:p>
    <w:p w14:paraId="10ADC9B4" w14:textId="03F7B63A" w:rsidR="005436C7" w:rsidRPr="006D58E8" w:rsidRDefault="005436C7" w:rsidP="005436C7">
      <w:pPr>
        <w:numPr>
          <w:ilvl w:val="0"/>
          <w:numId w:val="3"/>
        </w:numPr>
        <w:spacing w:before="60"/>
        <w:rPr>
          <w:rFonts w:ascii="Cambria" w:hAnsi="Cambria" w:cs="Tahoma"/>
          <w:sz w:val="19"/>
          <w:szCs w:val="19"/>
        </w:rPr>
      </w:pPr>
      <w:r>
        <w:rPr>
          <w:rFonts w:ascii="Cambria" w:hAnsi="Cambria" w:cs="Tahoma"/>
          <w:sz w:val="19"/>
          <w:szCs w:val="19"/>
        </w:rPr>
        <w:t xml:space="preserve">Created a </w:t>
      </w:r>
      <w:r w:rsidR="00BC170E">
        <w:rPr>
          <w:rFonts w:ascii="Cambria" w:hAnsi="Cambria" w:cs="Tahoma"/>
          <w:sz w:val="19"/>
          <w:szCs w:val="19"/>
        </w:rPr>
        <w:t>hoteling</w:t>
      </w:r>
      <w:r>
        <w:rPr>
          <w:rFonts w:ascii="Cambria" w:hAnsi="Cambria" w:cs="Tahoma"/>
          <w:sz w:val="19"/>
          <w:szCs w:val="19"/>
        </w:rPr>
        <w:t xml:space="preserve"> </w:t>
      </w:r>
      <w:r w:rsidR="00BC170E">
        <w:rPr>
          <w:rFonts w:ascii="Cambria" w:hAnsi="Cambria" w:cs="Tahoma"/>
          <w:sz w:val="19"/>
          <w:szCs w:val="19"/>
        </w:rPr>
        <w:t>process</w:t>
      </w:r>
      <w:r>
        <w:rPr>
          <w:rFonts w:ascii="Cambria" w:hAnsi="Cambria" w:cs="Tahoma"/>
          <w:sz w:val="19"/>
          <w:szCs w:val="19"/>
        </w:rPr>
        <w:t xml:space="preserve"> to assist with seat assignments, cost of space allocations, and </w:t>
      </w:r>
      <w:r w:rsidR="00166502">
        <w:rPr>
          <w:rFonts w:ascii="Cambria" w:hAnsi="Cambria" w:cs="Tahoma"/>
          <w:sz w:val="19"/>
          <w:szCs w:val="19"/>
        </w:rPr>
        <w:t xml:space="preserve">meeting requirements </w:t>
      </w:r>
      <w:r>
        <w:rPr>
          <w:rFonts w:ascii="Cambria" w:hAnsi="Cambria" w:cs="Tahoma"/>
          <w:sz w:val="19"/>
          <w:szCs w:val="19"/>
        </w:rPr>
        <w:t xml:space="preserve">to meet the needs of </w:t>
      </w:r>
      <w:r w:rsidR="007C66F3" w:rsidRPr="007C66F3">
        <w:rPr>
          <w:rFonts w:ascii="Cambria" w:hAnsi="Cambria" w:cs="Tahoma"/>
          <w:b/>
          <w:bCs/>
          <w:sz w:val="19"/>
          <w:szCs w:val="19"/>
        </w:rPr>
        <w:t>XXX</w:t>
      </w:r>
      <w:r w:rsidR="004F6B22" w:rsidRPr="000F7145">
        <w:rPr>
          <w:rFonts w:ascii="Cambria" w:hAnsi="Cambria" w:cs="Tahoma"/>
          <w:b/>
          <w:sz w:val="19"/>
          <w:szCs w:val="19"/>
        </w:rPr>
        <w:t>+ disparate</w:t>
      </w:r>
      <w:r w:rsidRPr="000F7145">
        <w:rPr>
          <w:rFonts w:ascii="Cambria" w:hAnsi="Cambria" w:cs="Tahoma"/>
          <w:b/>
          <w:sz w:val="19"/>
          <w:szCs w:val="19"/>
        </w:rPr>
        <w:t xml:space="preserve"> </w:t>
      </w:r>
      <w:r w:rsidR="004F6B22" w:rsidRPr="000F7145">
        <w:rPr>
          <w:rFonts w:ascii="Cambria" w:hAnsi="Cambria" w:cs="Tahoma"/>
          <w:b/>
          <w:sz w:val="19"/>
          <w:szCs w:val="19"/>
        </w:rPr>
        <w:t>teams</w:t>
      </w:r>
      <w:r w:rsidR="004F6B22">
        <w:rPr>
          <w:rFonts w:ascii="Cambria" w:hAnsi="Cambria" w:cs="Tahoma"/>
          <w:sz w:val="19"/>
          <w:szCs w:val="19"/>
        </w:rPr>
        <w:t xml:space="preserve"> housed</w:t>
      </w:r>
      <w:r>
        <w:rPr>
          <w:rFonts w:ascii="Cambria" w:hAnsi="Cambria" w:cs="Tahoma"/>
          <w:sz w:val="19"/>
          <w:szCs w:val="19"/>
        </w:rPr>
        <w:t xml:space="preserve"> </w:t>
      </w:r>
      <w:r w:rsidR="004F6B22">
        <w:rPr>
          <w:rFonts w:ascii="Cambria" w:hAnsi="Cambria" w:cs="Tahoma"/>
          <w:sz w:val="19"/>
          <w:szCs w:val="19"/>
        </w:rPr>
        <w:t xml:space="preserve">within a single </w:t>
      </w:r>
      <w:r>
        <w:rPr>
          <w:rFonts w:ascii="Cambria" w:hAnsi="Cambria" w:cs="Tahoma"/>
          <w:sz w:val="19"/>
          <w:szCs w:val="19"/>
        </w:rPr>
        <w:t>office.</w:t>
      </w:r>
    </w:p>
    <w:p w14:paraId="2835783A" w14:textId="77777777" w:rsidR="00C52ECD" w:rsidRDefault="00C52ECD" w:rsidP="00C52ECD">
      <w:pPr>
        <w:pStyle w:val="BalloonText"/>
        <w:rPr>
          <w:rFonts w:ascii="Cambria" w:hAnsi="Cambria" w:cs="Times New Roman"/>
          <w:b/>
          <w:smallCaps/>
          <w:sz w:val="24"/>
          <w:szCs w:val="22"/>
        </w:rPr>
      </w:pPr>
    </w:p>
    <w:p w14:paraId="34C320C3" w14:textId="68F6BB22" w:rsidR="00C52ECD" w:rsidRDefault="00C52ECD" w:rsidP="00C52ECD">
      <w:pPr>
        <w:pStyle w:val="BalloonText"/>
        <w:rPr>
          <w:rFonts w:ascii="Cambria" w:hAnsi="Cambria" w:cs="Times New Roman"/>
          <w:b/>
          <w:smallCaps/>
          <w:sz w:val="24"/>
          <w:szCs w:val="22"/>
        </w:rPr>
      </w:pPr>
      <w:r>
        <w:rPr>
          <w:rFonts w:ascii="Cambria" w:hAnsi="Cambria" w:cs="Times New Roman"/>
          <w:b/>
          <w:smallCaps/>
          <w:sz w:val="24"/>
          <w:szCs w:val="22"/>
        </w:rPr>
        <w:t xml:space="preserve">National Talent Senior Manager, </w:t>
      </w:r>
      <w:proofErr w:type="spellStart"/>
      <w:r w:rsidR="00D92525">
        <w:rPr>
          <w:rFonts w:ascii="Cambria" w:hAnsi="Cambria" w:cs="Times New Roman"/>
          <w:b/>
          <w:smallCaps/>
          <w:sz w:val="24"/>
          <w:szCs w:val="22"/>
        </w:rPr>
        <w:t>yyyy</w:t>
      </w:r>
      <w:proofErr w:type="spellEnd"/>
      <w:r w:rsidR="00D92525">
        <w:rPr>
          <w:rFonts w:ascii="Cambria" w:hAnsi="Cambria" w:cs="Times New Roman"/>
          <w:b/>
          <w:smallCaps/>
          <w:sz w:val="24"/>
          <w:szCs w:val="22"/>
        </w:rPr>
        <w:t xml:space="preserve"> - </w:t>
      </w:r>
      <w:proofErr w:type="spellStart"/>
      <w:r w:rsidR="00D92525">
        <w:rPr>
          <w:rFonts w:ascii="Cambria" w:hAnsi="Cambria" w:cs="Times New Roman"/>
          <w:b/>
          <w:smallCaps/>
          <w:sz w:val="24"/>
          <w:szCs w:val="22"/>
        </w:rPr>
        <w:t>yyyy</w:t>
      </w:r>
      <w:proofErr w:type="spellEnd"/>
    </w:p>
    <w:p w14:paraId="3CCCA9B0" w14:textId="34ECF929" w:rsidR="00C52ECD" w:rsidRDefault="00C52ECD" w:rsidP="00C52ECD">
      <w:pPr>
        <w:pStyle w:val="BalloonText"/>
        <w:rPr>
          <w:rFonts w:ascii="Cambria" w:hAnsi="Cambria"/>
          <w:sz w:val="19"/>
          <w:szCs w:val="19"/>
        </w:rPr>
      </w:pPr>
    </w:p>
    <w:p w14:paraId="12969E68" w14:textId="0C9B26B7" w:rsidR="00C52ECD" w:rsidRDefault="00C52ECD" w:rsidP="00C52ECD">
      <w:pPr>
        <w:pStyle w:val="BalloonText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 xml:space="preserve">Reported directly to Managing Partners and managed teams of </w:t>
      </w:r>
      <w:r w:rsidR="00D92525">
        <w:rPr>
          <w:rFonts w:ascii="Cambria" w:hAnsi="Cambria"/>
          <w:sz w:val="19"/>
          <w:szCs w:val="19"/>
        </w:rPr>
        <w:t>10-30+</w:t>
      </w:r>
      <w:r>
        <w:rPr>
          <w:rFonts w:ascii="Cambria" w:hAnsi="Cambria"/>
          <w:sz w:val="19"/>
          <w:szCs w:val="19"/>
        </w:rPr>
        <w:t xml:space="preserve"> Talent staff in developing and implementing national and regional Talent strategies impacting </w:t>
      </w:r>
      <w:r w:rsidR="007C66F3">
        <w:rPr>
          <w:rFonts w:ascii="Cambria" w:hAnsi="Cambria"/>
          <w:sz w:val="19"/>
          <w:szCs w:val="19"/>
        </w:rPr>
        <w:t>XXXX</w:t>
      </w:r>
      <w:r w:rsidR="00D92525">
        <w:rPr>
          <w:rFonts w:ascii="Cambria" w:hAnsi="Cambria"/>
          <w:sz w:val="19"/>
          <w:szCs w:val="19"/>
        </w:rPr>
        <w:t>+</w:t>
      </w:r>
      <w:r>
        <w:rPr>
          <w:rFonts w:ascii="Cambria" w:hAnsi="Cambria"/>
          <w:sz w:val="19"/>
          <w:szCs w:val="19"/>
        </w:rPr>
        <w:t xml:space="preserve"> professionals across </w:t>
      </w:r>
      <w:r w:rsidR="00D92525">
        <w:rPr>
          <w:rFonts w:ascii="Cambria" w:hAnsi="Cambria"/>
          <w:sz w:val="19"/>
          <w:szCs w:val="19"/>
        </w:rPr>
        <w:t>30+</w:t>
      </w:r>
      <w:r>
        <w:rPr>
          <w:rFonts w:ascii="Cambria" w:hAnsi="Cambria"/>
          <w:sz w:val="19"/>
          <w:szCs w:val="19"/>
        </w:rPr>
        <w:t xml:space="preserve"> locations.  Oversaw workforce planning, </w:t>
      </w:r>
      <w:r w:rsidR="00D92525">
        <w:rPr>
          <w:rFonts w:ascii="Cambria" w:hAnsi="Cambria"/>
          <w:sz w:val="19"/>
          <w:szCs w:val="19"/>
        </w:rPr>
        <w:t xml:space="preserve">talent acquisition, </w:t>
      </w:r>
      <w:r>
        <w:rPr>
          <w:rFonts w:ascii="Cambria" w:hAnsi="Cambria"/>
          <w:sz w:val="19"/>
          <w:szCs w:val="19"/>
        </w:rPr>
        <w:t xml:space="preserve">total rewards, employee relations, performance management, retention, learning and development, succession planning, inclusion, global mobility, communications, </w:t>
      </w:r>
      <w:r w:rsidR="00D92525">
        <w:rPr>
          <w:rFonts w:ascii="Cambria" w:hAnsi="Cambria"/>
          <w:sz w:val="19"/>
          <w:szCs w:val="19"/>
        </w:rPr>
        <w:t xml:space="preserve">and </w:t>
      </w:r>
      <w:r>
        <w:rPr>
          <w:rFonts w:ascii="Cambria" w:hAnsi="Cambria"/>
          <w:sz w:val="19"/>
          <w:szCs w:val="19"/>
        </w:rPr>
        <w:t>change management.</w:t>
      </w:r>
    </w:p>
    <w:p w14:paraId="61D70E0D" w14:textId="3A54336F" w:rsidR="00D92525" w:rsidRPr="0000601F" w:rsidRDefault="00D92525" w:rsidP="00D92525">
      <w:pPr>
        <w:numPr>
          <w:ilvl w:val="0"/>
          <w:numId w:val="8"/>
        </w:numPr>
        <w:spacing w:before="60"/>
        <w:rPr>
          <w:rFonts w:ascii="Cambria" w:hAnsi="Cambria" w:cs="Tahoma"/>
          <w:sz w:val="19"/>
          <w:szCs w:val="19"/>
        </w:rPr>
      </w:pPr>
      <w:r>
        <w:rPr>
          <w:rFonts w:ascii="Cambria" w:hAnsi="Cambria" w:cs="Tahoma"/>
          <w:sz w:val="19"/>
          <w:szCs w:val="19"/>
        </w:rPr>
        <w:t xml:space="preserve">Teamed with Corporate Development, IT, Security and business leaders  to streamline the process to </w:t>
      </w:r>
      <w:r w:rsidRPr="00CD5A8D">
        <w:rPr>
          <w:rFonts w:ascii="Cambria" w:hAnsi="Cambria" w:cs="Tahoma"/>
          <w:b/>
          <w:bCs/>
          <w:sz w:val="19"/>
          <w:szCs w:val="19"/>
        </w:rPr>
        <w:t>onboard and integrate</w:t>
      </w:r>
      <w:r>
        <w:rPr>
          <w:rFonts w:ascii="Cambria" w:hAnsi="Cambria" w:cs="Tahoma"/>
          <w:sz w:val="19"/>
          <w:szCs w:val="19"/>
        </w:rPr>
        <w:t xml:space="preserve"> the </w:t>
      </w:r>
      <w:r w:rsidRPr="000F7145">
        <w:rPr>
          <w:rFonts w:ascii="Cambria" w:hAnsi="Cambria" w:cs="Tahoma"/>
          <w:b/>
          <w:sz w:val="19"/>
          <w:szCs w:val="19"/>
        </w:rPr>
        <w:t xml:space="preserve">acquisition of </w:t>
      </w:r>
      <w:r w:rsidR="007C66F3">
        <w:rPr>
          <w:rFonts w:ascii="Cambria" w:hAnsi="Cambria" w:cs="Tahoma"/>
          <w:b/>
          <w:sz w:val="19"/>
          <w:szCs w:val="19"/>
        </w:rPr>
        <w:t>XXX</w:t>
      </w:r>
      <w:r w:rsidRPr="000F7145">
        <w:rPr>
          <w:rFonts w:ascii="Cambria" w:hAnsi="Cambria" w:cs="Tahoma"/>
          <w:b/>
          <w:sz w:val="19"/>
          <w:szCs w:val="19"/>
        </w:rPr>
        <w:t>+ professionals</w:t>
      </w:r>
      <w:r w:rsidRPr="0000601F">
        <w:rPr>
          <w:rFonts w:ascii="Cambria" w:hAnsi="Cambria" w:cs="Tahoma"/>
          <w:sz w:val="19"/>
          <w:szCs w:val="19"/>
        </w:rPr>
        <w:t xml:space="preserve">. </w:t>
      </w:r>
    </w:p>
    <w:p w14:paraId="4B1B7271" w14:textId="156D8BFF" w:rsidR="00D92525" w:rsidRDefault="00C52ECD" w:rsidP="00D92525">
      <w:pPr>
        <w:numPr>
          <w:ilvl w:val="0"/>
          <w:numId w:val="8"/>
        </w:numPr>
        <w:spacing w:before="60"/>
        <w:jc w:val="both"/>
        <w:rPr>
          <w:rFonts w:ascii="Cambria" w:hAnsi="Cambria" w:cs="Tahoma"/>
          <w:sz w:val="19"/>
          <w:szCs w:val="19"/>
        </w:rPr>
      </w:pPr>
      <w:r>
        <w:rPr>
          <w:rFonts w:ascii="Cambria" w:hAnsi="Cambria" w:cs="Tahoma"/>
          <w:sz w:val="19"/>
          <w:szCs w:val="19"/>
        </w:rPr>
        <w:t>Managed</w:t>
      </w:r>
      <w:r w:rsidR="00C82180">
        <w:rPr>
          <w:rFonts w:ascii="Cambria" w:hAnsi="Cambria" w:cs="Tahoma"/>
          <w:sz w:val="19"/>
          <w:szCs w:val="19"/>
        </w:rPr>
        <w:t xml:space="preserve"> and streamlined</w:t>
      </w:r>
      <w:r>
        <w:rPr>
          <w:rFonts w:ascii="Cambria" w:hAnsi="Cambria" w:cs="Tahoma"/>
          <w:sz w:val="19"/>
          <w:szCs w:val="19"/>
        </w:rPr>
        <w:t xml:space="preserve"> direct admit </w:t>
      </w:r>
      <w:r w:rsidR="00D92525">
        <w:rPr>
          <w:rFonts w:ascii="Cambria" w:hAnsi="Cambria" w:cs="Tahoma"/>
          <w:sz w:val="19"/>
          <w:szCs w:val="19"/>
        </w:rPr>
        <w:t xml:space="preserve">executive </w:t>
      </w:r>
      <w:r>
        <w:rPr>
          <w:rFonts w:ascii="Cambria" w:hAnsi="Cambria" w:cs="Tahoma"/>
          <w:sz w:val="19"/>
          <w:szCs w:val="19"/>
        </w:rPr>
        <w:t xml:space="preserve">sourcing and recruiting process resulting in </w:t>
      </w:r>
      <w:r w:rsidR="007C66F3" w:rsidRPr="007C66F3">
        <w:rPr>
          <w:rFonts w:ascii="Cambria" w:hAnsi="Cambria" w:cs="Tahoma"/>
          <w:b/>
          <w:bCs/>
          <w:sz w:val="19"/>
          <w:szCs w:val="19"/>
        </w:rPr>
        <w:t>XX</w:t>
      </w:r>
      <w:r w:rsidR="00D92525" w:rsidRPr="00D92525">
        <w:rPr>
          <w:rFonts w:ascii="Cambria" w:hAnsi="Cambria" w:cs="Tahoma"/>
          <w:b/>
          <w:bCs/>
          <w:sz w:val="19"/>
          <w:szCs w:val="19"/>
        </w:rPr>
        <w:t>+</w:t>
      </w:r>
      <w:r w:rsidRPr="00D92525">
        <w:rPr>
          <w:rFonts w:ascii="Cambria" w:hAnsi="Cambria" w:cs="Tahoma"/>
          <w:b/>
          <w:bCs/>
          <w:sz w:val="19"/>
          <w:szCs w:val="19"/>
        </w:rPr>
        <w:t xml:space="preserve"> </w:t>
      </w:r>
      <w:r w:rsidR="00EA65C3">
        <w:rPr>
          <w:rFonts w:ascii="Cambria" w:hAnsi="Cambria" w:cs="Tahoma"/>
          <w:b/>
          <w:bCs/>
          <w:sz w:val="19"/>
          <w:szCs w:val="19"/>
        </w:rPr>
        <w:t>executive</w:t>
      </w:r>
      <w:r w:rsidRPr="00D92525">
        <w:rPr>
          <w:rFonts w:ascii="Cambria" w:hAnsi="Cambria" w:cs="Tahoma"/>
          <w:b/>
          <w:bCs/>
          <w:sz w:val="19"/>
          <w:szCs w:val="19"/>
        </w:rPr>
        <w:t xml:space="preserve"> hires</w:t>
      </w:r>
      <w:r w:rsidR="00743663">
        <w:rPr>
          <w:rFonts w:ascii="Cambria" w:hAnsi="Cambria" w:cs="Tahoma"/>
          <w:b/>
          <w:bCs/>
          <w:sz w:val="19"/>
          <w:szCs w:val="19"/>
        </w:rPr>
        <w:t xml:space="preserve"> and decreased time to hire by average of 2 months</w:t>
      </w:r>
      <w:r>
        <w:rPr>
          <w:rFonts w:ascii="Cambria" w:hAnsi="Cambria" w:cs="Tahoma"/>
          <w:sz w:val="19"/>
          <w:szCs w:val="19"/>
        </w:rPr>
        <w:t xml:space="preserve">.  </w:t>
      </w:r>
    </w:p>
    <w:p w14:paraId="63EE035F" w14:textId="6B605C24" w:rsidR="00BB1BD9" w:rsidRPr="00D92525" w:rsidRDefault="00D92525" w:rsidP="00D92525">
      <w:pPr>
        <w:numPr>
          <w:ilvl w:val="0"/>
          <w:numId w:val="8"/>
        </w:numPr>
        <w:spacing w:before="60"/>
        <w:jc w:val="both"/>
        <w:rPr>
          <w:rFonts w:ascii="Cambria" w:hAnsi="Cambria" w:cs="Tahoma"/>
          <w:sz w:val="19"/>
          <w:szCs w:val="19"/>
        </w:rPr>
      </w:pPr>
      <w:r>
        <w:rPr>
          <w:rFonts w:ascii="Cambria" w:hAnsi="Cambria" w:cs="Tahoma"/>
          <w:sz w:val="19"/>
          <w:szCs w:val="19"/>
        </w:rPr>
        <w:t xml:space="preserve">Partnered with Talent colleagues across the business to redesign annual performance management process; </w:t>
      </w:r>
      <w:r w:rsidRPr="009246D9">
        <w:rPr>
          <w:rFonts w:ascii="Cambria" w:hAnsi="Cambria" w:cs="Tahoma"/>
          <w:b/>
          <w:bCs/>
          <w:sz w:val="19"/>
          <w:szCs w:val="19"/>
        </w:rPr>
        <w:t>reduced</w:t>
      </w:r>
      <w:r w:rsidR="009246D9" w:rsidRPr="009246D9">
        <w:rPr>
          <w:rFonts w:ascii="Cambria" w:hAnsi="Cambria" w:cs="Tahoma"/>
          <w:b/>
          <w:bCs/>
          <w:sz w:val="19"/>
          <w:szCs w:val="19"/>
        </w:rPr>
        <w:t xml:space="preserve"> leader time in process by 20%</w:t>
      </w:r>
      <w:r w:rsidR="009246D9">
        <w:rPr>
          <w:rFonts w:ascii="Cambria" w:hAnsi="Cambria" w:cs="Tahoma"/>
          <w:sz w:val="19"/>
          <w:szCs w:val="19"/>
        </w:rPr>
        <w:t xml:space="preserve"> while improving results and</w:t>
      </w:r>
      <w:r w:rsidR="00EA65C3">
        <w:rPr>
          <w:rFonts w:ascii="Cambria" w:hAnsi="Cambria" w:cs="Tahoma"/>
          <w:sz w:val="19"/>
          <w:szCs w:val="19"/>
        </w:rPr>
        <w:t xml:space="preserve"> mitigating</w:t>
      </w:r>
      <w:r w:rsidR="009246D9">
        <w:rPr>
          <w:rFonts w:ascii="Cambria" w:hAnsi="Cambria" w:cs="Tahoma"/>
          <w:sz w:val="19"/>
          <w:szCs w:val="19"/>
        </w:rPr>
        <w:t xml:space="preserve"> potential bias.</w:t>
      </w:r>
      <w:r w:rsidR="00BB1BD9" w:rsidRPr="00D92525">
        <w:rPr>
          <w:rFonts w:ascii="Cambria" w:hAnsi="Cambria" w:cs="Tahoma"/>
          <w:sz w:val="19"/>
          <w:szCs w:val="19"/>
        </w:rPr>
        <w:t xml:space="preserve"> </w:t>
      </w:r>
    </w:p>
    <w:p w14:paraId="3D045284" w14:textId="1AB9D9A0" w:rsidR="009F3079" w:rsidRPr="0000601F" w:rsidRDefault="009246D9" w:rsidP="00854D82">
      <w:pPr>
        <w:pBdr>
          <w:bottom w:val="single" w:sz="4" w:space="1" w:color="auto"/>
        </w:pBdr>
        <w:tabs>
          <w:tab w:val="right" w:pos="10440"/>
        </w:tabs>
        <w:spacing w:before="200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caps/>
        </w:rPr>
        <w:t>ABC</w:t>
      </w:r>
      <w:r w:rsidR="00C457DF">
        <w:rPr>
          <w:rFonts w:ascii="Cambria" w:hAnsi="Cambria" w:cs="Tahoma"/>
          <w:b/>
          <w:caps/>
        </w:rPr>
        <w:t>, inc</w:t>
      </w:r>
      <w:r w:rsidR="009F3079" w:rsidRPr="0000601F">
        <w:rPr>
          <w:rFonts w:ascii="Cambria" w:hAnsi="Cambria" w:cs="Tahoma"/>
          <w:b/>
          <w:caps/>
          <w:sz w:val="22"/>
          <w:szCs w:val="22"/>
        </w:rPr>
        <w:t xml:space="preserve"> </w:t>
      </w:r>
      <w:r w:rsidR="00626785">
        <w:rPr>
          <w:rFonts w:ascii="Cambria" w:hAnsi="Cambria" w:cs="Tahoma"/>
          <w:sz w:val="20"/>
          <w:szCs w:val="20"/>
        </w:rPr>
        <w:t xml:space="preserve">– </w:t>
      </w:r>
      <w:r>
        <w:rPr>
          <w:rFonts w:ascii="Cambria" w:hAnsi="Cambria" w:cs="Tahoma"/>
          <w:sz w:val="20"/>
          <w:szCs w:val="20"/>
        </w:rPr>
        <w:t>City, State</w:t>
      </w:r>
      <w:r w:rsidR="009F3079" w:rsidRPr="0000601F"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>YYYY</w:t>
      </w:r>
      <w:r w:rsidR="00C457DF">
        <w:rPr>
          <w:rFonts w:ascii="Cambria" w:hAnsi="Cambria" w:cs="Tahoma"/>
          <w:sz w:val="20"/>
          <w:szCs w:val="20"/>
        </w:rPr>
        <w:t xml:space="preserve"> to </w:t>
      </w:r>
      <w:r>
        <w:rPr>
          <w:rFonts w:ascii="Cambria" w:hAnsi="Cambria" w:cs="Tahoma"/>
          <w:sz w:val="20"/>
          <w:szCs w:val="20"/>
        </w:rPr>
        <w:t>YYYY</w:t>
      </w:r>
    </w:p>
    <w:p w14:paraId="69DE6738" w14:textId="77777777" w:rsidR="00626785" w:rsidRDefault="00C457DF" w:rsidP="00626785">
      <w:pPr>
        <w:spacing w:before="80" w:after="80"/>
        <w:jc w:val="both"/>
        <w:rPr>
          <w:rFonts w:ascii="Cambria" w:hAnsi="Cambria" w:cs="Tahoma"/>
          <w:sz w:val="19"/>
          <w:szCs w:val="19"/>
        </w:rPr>
      </w:pPr>
      <w:r>
        <w:rPr>
          <w:rFonts w:ascii="Cambria" w:hAnsi="Cambria"/>
          <w:b/>
          <w:smallCaps/>
          <w:szCs w:val="22"/>
        </w:rPr>
        <w:t>Vice President,</w:t>
      </w:r>
      <w:r w:rsidR="00626785">
        <w:rPr>
          <w:rFonts w:ascii="Cambria" w:hAnsi="Cambria"/>
          <w:b/>
          <w:smallCaps/>
          <w:szCs w:val="22"/>
        </w:rPr>
        <w:t xml:space="preserve"> </w:t>
      </w:r>
      <w:r>
        <w:rPr>
          <w:rFonts w:ascii="Cambria" w:hAnsi="Cambria"/>
          <w:b/>
          <w:smallCaps/>
          <w:szCs w:val="22"/>
        </w:rPr>
        <w:t>operations/finance</w:t>
      </w:r>
      <w:r w:rsidR="00626785" w:rsidRPr="0000601F">
        <w:rPr>
          <w:rFonts w:ascii="Cambria" w:hAnsi="Cambria" w:cs="Tahoma"/>
          <w:sz w:val="19"/>
          <w:szCs w:val="19"/>
        </w:rPr>
        <w:t xml:space="preserve"> </w:t>
      </w:r>
    </w:p>
    <w:p w14:paraId="142AC44F" w14:textId="7A468BDE" w:rsidR="00626785" w:rsidRPr="0000601F" w:rsidRDefault="002B224F" w:rsidP="00626785">
      <w:pPr>
        <w:spacing w:before="80" w:after="80"/>
        <w:jc w:val="both"/>
        <w:rPr>
          <w:rFonts w:ascii="Cambria" w:hAnsi="Cambria" w:cs="Tahoma"/>
          <w:sz w:val="19"/>
          <w:szCs w:val="19"/>
        </w:rPr>
      </w:pPr>
      <w:r>
        <w:rPr>
          <w:rFonts w:ascii="Cambria" w:hAnsi="Cambria" w:cs="Tahoma"/>
          <w:sz w:val="19"/>
          <w:szCs w:val="19"/>
        </w:rPr>
        <w:t>Directed operations including accounting, human resources and facilities</w:t>
      </w:r>
      <w:r w:rsidR="00A41CC9">
        <w:rPr>
          <w:rFonts w:ascii="Cambria" w:hAnsi="Cambria" w:cs="Tahoma"/>
          <w:sz w:val="19"/>
          <w:szCs w:val="19"/>
        </w:rPr>
        <w:t xml:space="preserve"> for 20,000+ employees across three locations</w:t>
      </w:r>
      <w:r>
        <w:rPr>
          <w:rFonts w:ascii="Cambria" w:hAnsi="Cambria" w:cs="Tahoma"/>
          <w:sz w:val="19"/>
          <w:szCs w:val="19"/>
        </w:rPr>
        <w:t xml:space="preserve">.  </w:t>
      </w:r>
      <w:r w:rsidR="00A41CC9">
        <w:rPr>
          <w:rFonts w:ascii="Cambria" w:hAnsi="Cambria" w:cs="Tahoma"/>
          <w:sz w:val="19"/>
          <w:szCs w:val="19"/>
        </w:rPr>
        <w:t>Recruited, coached, mentored and developed 30+ direct reports.</w:t>
      </w:r>
    </w:p>
    <w:p w14:paraId="3EDDD232" w14:textId="54CEB32D" w:rsidR="00626785" w:rsidRPr="00AC119D" w:rsidRDefault="002B224F" w:rsidP="009A4CCE">
      <w:pPr>
        <w:numPr>
          <w:ilvl w:val="0"/>
          <w:numId w:val="3"/>
        </w:numPr>
        <w:spacing w:before="60"/>
        <w:jc w:val="both"/>
        <w:rPr>
          <w:rFonts w:ascii="Cambria" w:hAnsi="Cambria" w:cs="Tahoma"/>
          <w:sz w:val="19"/>
          <w:szCs w:val="19"/>
        </w:rPr>
      </w:pPr>
      <w:r w:rsidRPr="00AC119D">
        <w:rPr>
          <w:rFonts w:ascii="Cambria" w:hAnsi="Cambria" w:cs="Tahoma"/>
          <w:sz w:val="19"/>
          <w:szCs w:val="19"/>
        </w:rPr>
        <w:t>Re</w:t>
      </w:r>
      <w:r w:rsidR="009246D9" w:rsidRPr="00AC119D">
        <w:rPr>
          <w:rFonts w:ascii="Cambria" w:hAnsi="Cambria" w:cs="Tahoma"/>
          <w:sz w:val="19"/>
          <w:szCs w:val="19"/>
        </w:rPr>
        <w:t>designed</w:t>
      </w:r>
      <w:r w:rsidRPr="00AC119D">
        <w:rPr>
          <w:rFonts w:ascii="Cambria" w:hAnsi="Cambria" w:cs="Tahoma"/>
          <w:sz w:val="19"/>
          <w:szCs w:val="19"/>
        </w:rPr>
        <w:t xml:space="preserve"> invoicing process </w:t>
      </w:r>
      <w:r w:rsidRPr="00AC119D">
        <w:rPr>
          <w:rFonts w:ascii="Cambria" w:hAnsi="Cambria" w:cs="Tahoma"/>
          <w:b/>
          <w:sz w:val="19"/>
          <w:szCs w:val="19"/>
        </w:rPr>
        <w:t xml:space="preserve">reducing cycle time </w:t>
      </w:r>
      <w:r w:rsidR="009246D9" w:rsidRPr="00AC119D">
        <w:rPr>
          <w:rFonts w:ascii="Cambria" w:hAnsi="Cambria" w:cs="Tahoma"/>
          <w:b/>
          <w:sz w:val="19"/>
          <w:szCs w:val="19"/>
        </w:rPr>
        <w:t>by 50%</w:t>
      </w:r>
      <w:r w:rsidR="00B71D16" w:rsidRPr="00AC119D">
        <w:rPr>
          <w:rFonts w:ascii="Cambria" w:hAnsi="Cambria" w:cs="Tahoma"/>
          <w:b/>
          <w:sz w:val="19"/>
          <w:szCs w:val="19"/>
        </w:rPr>
        <w:t>, improving accuracy and</w:t>
      </w:r>
      <w:r w:rsidR="00AC119D" w:rsidRPr="00AC119D">
        <w:rPr>
          <w:rFonts w:ascii="Cambria" w:hAnsi="Cambria" w:cs="Tahoma"/>
          <w:b/>
          <w:sz w:val="19"/>
          <w:szCs w:val="19"/>
        </w:rPr>
        <w:t xml:space="preserve"> </w:t>
      </w:r>
      <w:r w:rsidR="00AC119D">
        <w:rPr>
          <w:rFonts w:ascii="Cambria" w:hAnsi="Cambria" w:cs="Tahoma"/>
          <w:b/>
          <w:sz w:val="19"/>
          <w:szCs w:val="19"/>
        </w:rPr>
        <w:t>r</w:t>
      </w:r>
      <w:r w:rsidR="00B71D16" w:rsidRPr="00AC119D">
        <w:rPr>
          <w:rFonts w:ascii="Cambria" w:hAnsi="Cambria" w:cs="Tahoma"/>
          <w:b/>
          <w:sz w:val="19"/>
          <w:szCs w:val="19"/>
        </w:rPr>
        <w:t xml:space="preserve">educed receivables aging by </w:t>
      </w:r>
      <w:r w:rsidR="009246D9" w:rsidRPr="00AC119D">
        <w:rPr>
          <w:rFonts w:ascii="Cambria" w:hAnsi="Cambria" w:cs="Tahoma"/>
          <w:b/>
          <w:sz w:val="19"/>
          <w:szCs w:val="19"/>
        </w:rPr>
        <w:t>30</w:t>
      </w:r>
      <w:r w:rsidR="00B71D16" w:rsidRPr="00AC119D">
        <w:rPr>
          <w:rFonts w:ascii="Cambria" w:hAnsi="Cambria" w:cs="Tahoma"/>
          <w:b/>
          <w:sz w:val="19"/>
          <w:szCs w:val="19"/>
        </w:rPr>
        <w:t xml:space="preserve"> days</w:t>
      </w:r>
      <w:r w:rsidR="00B71D16" w:rsidRPr="00AC119D">
        <w:rPr>
          <w:rFonts w:ascii="Cambria" w:hAnsi="Cambria" w:cs="Tahoma"/>
          <w:sz w:val="19"/>
          <w:szCs w:val="19"/>
        </w:rPr>
        <w:t xml:space="preserve"> by </w:t>
      </w:r>
      <w:r w:rsidR="009246D9" w:rsidRPr="00AC119D">
        <w:rPr>
          <w:rFonts w:ascii="Cambria" w:hAnsi="Cambria" w:cs="Tahoma"/>
          <w:sz w:val="19"/>
          <w:szCs w:val="19"/>
        </w:rPr>
        <w:t>automating collection notices</w:t>
      </w:r>
      <w:r w:rsidR="00B71D16" w:rsidRPr="00AC119D">
        <w:rPr>
          <w:rFonts w:ascii="Cambria" w:hAnsi="Cambria" w:cs="Tahoma"/>
          <w:sz w:val="19"/>
          <w:szCs w:val="19"/>
        </w:rPr>
        <w:t xml:space="preserve"> based on each client’s payment terms. </w:t>
      </w:r>
    </w:p>
    <w:p w14:paraId="5ED5AAEB" w14:textId="452F5851" w:rsidR="00B71D16" w:rsidRDefault="009246D9" w:rsidP="00B71D16">
      <w:pPr>
        <w:numPr>
          <w:ilvl w:val="0"/>
          <w:numId w:val="3"/>
        </w:numPr>
        <w:spacing w:before="60"/>
        <w:jc w:val="both"/>
        <w:rPr>
          <w:rFonts w:ascii="Cambria" w:hAnsi="Cambria" w:cs="Tahoma"/>
          <w:sz w:val="19"/>
          <w:szCs w:val="19"/>
        </w:rPr>
      </w:pPr>
      <w:r w:rsidRPr="009246D9">
        <w:rPr>
          <w:rFonts w:ascii="Cambria" w:hAnsi="Cambria" w:cs="Tahoma"/>
          <w:b/>
          <w:bCs/>
          <w:sz w:val="19"/>
          <w:szCs w:val="19"/>
        </w:rPr>
        <w:t>Reorganized Human Resources function, reducing costs by 20%</w:t>
      </w:r>
      <w:r>
        <w:rPr>
          <w:rFonts w:ascii="Cambria" w:hAnsi="Cambria" w:cs="Tahoma"/>
          <w:sz w:val="19"/>
          <w:szCs w:val="19"/>
        </w:rPr>
        <w:t xml:space="preserve"> and reallocating staff across employee relations, </w:t>
      </w:r>
      <w:r w:rsidR="003D6CBF">
        <w:rPr>
          <w:rFonts w:ascii="Cambria" w:hAnsi="Cambria" w:cs="Tahoma"/>
          <w:sz w:val="19"/>
          <w:szCs w:val="19"/>
        </w:rPr>
        <w:t>benefits</w:t>
      </w:r>
      <w:r>
        <w:rPr>
          <w:rFonts w:ascii="Cambria" w:hAnsi="Cambria" w:cs="Tahoma"/>
          <w:sz w:val="19"/>
          <w:szCs w:val="19"/>
        </w:rPr>
        <w:t xml:space="preserve"> and business advisory roles.</w:t>
      </w:r>
      <w:r w:rsidR="00B71D16">
        <w:rPr>
          <w:rFonts w:ascii="Cambria" w:hAnsi="Cambria" w:cs="Tahoma"/>
          <w:sz w:val="19"/>
          <w:szCs w:val="19"/>
        </w:rPr>
        <w:t xml:space="preserve"> </w:t>
      </w:r>
    </w:p>
    <w:p w14:paraId="09A36B8A" w14:textId="77777777" w:rsidR="00FB2E4C" w:rsidRDefault="00FB2E4C" w:rsidP="00FB2E4C">
      <w:pPr>
        <w:spacing w:before="60"/>
        <w:ind w:left="360"/>
        <w:jc w:val="both"/>
        <w:rPr>
          <w:rFonts w:ascii="Cambria" w:hAnsi="Cambria" w:cs="Tahoma"/>
          <w:sz w:val="19"/>
          <w:szCs w:val="19"/>
        </w:rPr>
      </w:pPr>
    </w:p>
    <w:p w14:paraId="3DB128B4" w14:textId="77777777" w:rsidR="009F3079" w:rsidRPr="0000601F" w:rsidRDefault="009F3079" w:rsidP="00BD1B59">
      <w:pPr>
        <w:shd w:val="clear" w:color="auto" w:fill="D9D9D9"/>
        <w:spacing w:before="160"/>
        <w:jc w:val="center"/>
        <w:rPr>
          <w:rFonts w:ascii="Cambria" w:hAnsi="Cambria" w:cs="Tahoma"/>
          <w:b/>
          <w:caps/>
          <w:w w:val="95"/>
          <w:sz w:val="22"/>
          <w:szCs w:val="27"/>
        </w:rPr>
      </w:pPr>
      <w:r w:rsidRPr="0000601F">
        <w:rPr>
          <w:rFonts w:ascii="Cambria" w:hAnsi="Cambria" w:cs="Tahoma"/>
          <w:b/>
          <w:caps/>
          <w:w w:val="95"/>
          <w:sz w:val="22"/>
          <w:szCs w:val="27"/>
        </w:rPr>
        <w:t>Education</w:t>
      </w:r>
      <w:r w:rsidR="003A26BB">
        <w:rPr>
          <w:rFonts w:ascii="Cambria" w:hAnsi="Cambria" w:cs="Tahoma"/>
          <w:b/>
          <w:caps/>
          <w:w w:val="95"/>
          <w:sz w:val="22"/>
          <w:szCs w:val="27"/>
        </w:rPr>
        <w:t xml:space="preserve"> and certification</w:t>
      </w:r>
    </w:p>
    <w:p w14:paraId="6F5B6AC7" w14:textId="626B7909" w:rsidR="00A41CC9" w:rsidRDefault="00A41CC9" w:rsidP="00C72057">
      <w:pPr>
        <w:spacing w:before="60"/>
        <w:jc w:val="center"/>
        <w:rPr>
          <w:rFonts w:ascii="Cambria" w:hAnsi="Cambria" w:cs="Tahoma"/>
          <w:b/>
          <w:sz w:val="19"/>
          <w:szCs w:val="19"/>
        </w:rPr>
      </w:pPr>
      <w:r>
        <w:rPr>
          <w:rFonts w:ascii="Cambria" w:hAnsi="Cambria" w:cs="Tahoma"/>
          <w:b/>
          <w:sz w:val="19"/>
          <w:szCs w:val="19"/>
        </w:rPr>
        <w:t>Professional in Human Resources (PHR)</w:t>
      </w:r>
    </w:p>
    <w:p w14:paraId="72A28D92" w14:textId="0ED9D866" w:rsidR="00C72057" w:rsidRDefault="00C72057" w:rsidP="00C72057">
      <w:pPr>
        <w:spacing w:before="60"/>
        <w:jc w:val="center"/>
        <w:rPr>
          <w:rFonts w:ascii="Cambria" w:hAnsi="Cambria" w:cs="Tahoma"/>
          <w:sz w:val="19"/>
          <w:szCs w:val="19"/>
        </w:rPr>
      </w:pPr>
      <w:r w:rsidRPr="00C72057">
        <w:rPr>
          <w:rFonts w:ascii="Cambria" w:hAnsi="Cambria" w:cs="Tahoma"/>
          <w:b/>
          <w:sz w:val="19"/>
          <w:szCs w:val="19"/>
        </w:rPr>
        <w:t>B</w:t>
      </w:r>
      <w:r w:rsidR="009246D9">
        <w:rPr>
          <w:rFonts w:ascii="Cambria" w:hAnsi="Cambria" w:cs="Tahoma"/>
          <w:b/>
          <w:sz w:val="19"/>
          <w:szCs w:val="19"/>
        </w:rPr>
        <w:t>A</w:t>
      </w:r>
      <w:r w:rsidRPr="00C72057">
        <w:rPr>
          <w:rFonts w:ascii="Cambria" w:hAnsi="Cambria" w:cs="Tahoma"/>
          <w:sz w:val="19"/>
          <w:szCs w:val="19"/>
        </w:rPr>
        <w:t xml:space="preserve">, Accounting – </w:t>
      </w:r>
      <w:r w:rsidR="009246D9">
        <w:rPr>
          <w:rFonts w:ascii="Cambria" w:hAnsi="Cambria" w:cs="Tahoma"/>
          <w:sz w:val="19"/>
          <w:szCs w:val="19"/>
        </w:rPr>
        <w:t>University, City, State</w:t>
      </w:r>
    </w:p>
    <w:p w14:paraId="1544A23D" w14:textId="77777777" w:rsidR="00A41CC9" w:rsidRPr="00C72057" w:rsidRDefault="00A41CC9" w:rsidP="00A41CC9">
      <w:pPr>
        <w:spacing w:before="60"/>
        <w:rPr>
          <w:rFonts w:ascii="Cambria" w:hAnsi="Cambria" w:cs="Tahoma"/>
          <w:sz w:val="19"/>
          <w:szCs w:val="19"/>
        </w:rPr>
      </w:pPr>
    </w:p>
    <w:sectPr w:rsidR="00A41CC9" w:rsidRPr="00C72057" w:rsidSect="00065D84">
      <w:pgSz w:w="12240" w:h="15840"/>
      <w:pgMar w:top="720" w:right="864" w:bottom="720" w:left="864" w:header="720" w:footer="720" w:gutter="0"/>
      <w:pgBorders w:offsetFrom="page">
        <w:top w:val="single" w:sz="4" w:space="27" w:color="auto"/>
        <w:left w:val="single" w:sz="4" w:space="24" w:color="auto"/>
        <w:bottom w:val="single" w:sz="4" w:space="27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2F93" w14:textId="77777777" w:rsidR="00826A44" w:rsidRDefault="00826A44" w:rsidP="00854D82">
      <w:r>
        <w:separator/>
      </w:r>
    </w:p>
  </w:endnote>
  <w:endnote w:type="continuationSeparator" w:id="0">
    <w:p w14:paraId="42B1852B" w14:textId="77777777" w:rsidR="00826A44" w:rsidRDefault="00826A44" w:rsidP="0085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B876B" w14:textId="77777777" w:rsidR="00826A44" w:rsidRDefault="00826A44" w:rsidP="00854D82">
      <w:r>
        <w:separator/>
      </w:r>
    </w:p>
  </w:footnote>
  <w:footnote w:type="continuationSeparator" w:id="0">
    <w:p w14:paraId="23610EB9" w14:textId="77777777" w:rsidR="00826A44" w:rsidRDefault="00826A44" w:rsidP="00854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4F5"/>
    <w:multiLevelType w:val="hybridMultilevel"/>
    <w:tmpl w:val="D3F2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3ACD"/>
    <w:multiLevelType w:val="hybridMultilevel"/>
    <w:tmpl w:val="1B247A9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74B4B"/>
    <w:multiLevelType w:val="hybridMultilevel"/>
    <w:tmpl w:val="8DAED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C743FF"/>
    <w:multiLevelType w:val="hybridMultilevel"/>
    <w:tmpl w:val="A7FA9266"/>
    <w:lvl w:ilvl="0" w:tplc="55BEE1D4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40F00"/>
    <w:multiLevelType w:val="hybridMultilevel"/>
    <w:tmpl w:val="52B2FC1A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1A18B9"/>
    <w:multiLevelType w:val="hybridMultilevel"/>
    <w:tmpl w:val="6346D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B4749"/>
    <w:multiLevelType w:val="hybridMultilevel"/>
    <w:tmpl w:val="06C8A5D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6168341">
    <w:abstractNumId w:val="6"/>
  </w:num>
  <w:num w:numId="2" w16cid:durableId="1311402543">
    <w:abstractNumId w:val="1"/>
  </w:num>
  <w:num w:numId="3" w16cid:durableId="1692105259">
    <w:abstractNumId w:val="4"/>
  </w:num>
  <w:num w:numId="4" w16cid:durableId="143284300">
    <w:abstractNumId w:val="2"/>
  </w:num>
  <w:num w:numId="5" w16cid:durableId="1540777225">
    <w:abstractNumId w:val="3"/>
  </w:num>
  <w:num w:numId="6" w16cid:durableId="1260018202">
    <w:abstractNumId w:val="5"/>
  </w:num>
  <w:num w:numId="7" w16cid:durableId="1987781040">
    <w:abstractNumId w:val="0"/>
  </w:num>
  <w:num w:numId="8" w16cid:durableId="1988241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79"/>
    <w:rsid w:val="0000601F"/>
    <w:rsid w:val="0002769B"/>
    <w:rsid w:val="00040466"/>
    <w:rsid w:val="000563A3"/>
    <w:rsid w:val="00060A2B"/>
    <w:rsid w:val="00064EFB"/>
    <w:rsid w:val="00065D84"/>
    <w:rsid w:val="00094635"/>
    <w:rsid w:val="000B366B"/>
    <w:rsid w:val="000D13E2"/>
    <w:rsid w:val="000D3294"/>
    <w:rsid w:val="000F29A3"/>
    <w:rsid w:val="000F29BB"/>
    <w:rsid w:val="000F2EDE"/>
    <w:rsid w:val="000F7145"/>
    <w:rsid w:val="00115F81"/>
    <w:rsid w:val="001339F4"/>
    <w:rsid w:val="00166502"/>
    <w:rsid w:val="00185634"/>
    <w:rsid w:val="001B5A98"/>
    <w:rsid w:val="001C73A9"/>
    <w:rsid w:val="001D7DEF"/>
    <w:rsid w:val="001F05DE"/>
    <w:rsid w:val="002115CB"/>
    <w:rsid w:val="00216DC9"/>
    <w:rsid w:val="00222312"/>
    <w:rsid w:val="00224D77"/>
    <w:rsid w:val="00230495"/>
    <w:rsid w:val="00243DD8"/>
    <w:rsid w:val="0025313F"/>
    <w:rsid w:val="00287F3F"/>
    <w:rsid w:val="002A4FD4"/>
    <w:rsid w:val="002B224F"/>
    <w:rsid w:val="002D3C50"/>
    <w:rsid w:val="002E5B74"/>
    <w:rsid w:val="002F2BD6"/>
    <w:rsid w:val="00300135"/>
    <w:rsid w:val="0030255F"/>
    <w:rsid w:val="0032120C"/>
    <w:rsid w:val="00362CD3"/>
    <w:rsid w:val="00367AF3"/>
    <w:rsid w:val="00391270"/>
    <w:rsid w:val="003A26BB"/>
    <w:rsid w:val="003A4654"/>
    <w:rsid w:val="003B039E"/>
    <w:rsid w:val="003B1932"/>
    <w:rsid w:val="003D123D"/>
    <w:rsid w:val="003D6CBF"/>
    <w:rsid w:val="003F2512"/>
    <w:rsid w:val="004053D0"/>
    <w:rsid w:val="00431F28"/>
    <w:rsid w:val="0044286B"/>
    <w:rsid w:val="0047405B"/>
    <w:rsid w:val="004761D3"/>
    <w:rsid w:val="00495A4C"/>
    <w:rsid w:val="004A4F8D"/>
    <w:rsid w:val="004B4368"/>
    <w:rsid w:val="004B7361"/>
    <w:rsid w:val="004F3A70"/>
    <w:rsid w:val="004F69CE"/>
    <w:rsid w:val="004F6B22"/>
    <w:rsid w:val="00517554"/>
    <w:rsid w:val="00531A14"/>
    <w:rsid w:val="00531F0C"/>
    <w:rsid w:val="0053665D"/>
    <w:rsid w:val="005436C7"/>
    <w:rsid w:val="00555E12"/>
    <w:rsid w:val="00576745"/>
    <w:rsid w:val="005913D1"/>
    <w:rsid w:val="00596B65"/>
    <w:rsid w:val="005C60F3"/>
    <w:rsid w:val="005C7D96"/>
    <w:rsid w:val="005D7FD5"/>
    <w:rsid w:val="005E406B"/>
    <w:rsid w:val="005F7711"/>
    <w:rsid w:val="00600B19"/>
    <w:rsid w:val="00603A73"/>
    <w:rsid w:val="006112A1"/>
    <w:rsid w:val="00626785"/>
    <w:rsid w:val="00657242"/>
    <w:rsid w:val="00662429"/>
    <w:rsid w:val="00671110"/>
    <w:rsid w:val="0067185C"/>
    <w:rsid w:val="006823A5"/>
    <w:rsid w:val="0069302E"/>
    <w:rsid w:val="006B46F8"/>
    <w:rsid w:val="006B487D"/>
    <w:rsid w:val="006D58E8"/>
    <w:rsid w:val="006E5032"/>
    <w:rsid w:val="007048F9"/>
    <w:rsid w:val="00737EEF"/>
    <w:rsid w:val="00737F8F"/>
    <w:rsid w:val="00743663"/>
    <w:rsid w:val="00744549"/>
    <w:rsid w:val="00754FE8"/>
    <w:rsid w:val="00791A14"/>
    <w:rsid w:val="007945EB"/>
    <w:rsid w:val="007A0B7C"/>
    <w:rsid w:val="007B38FD"/>
    <w:rsid w:val="007C66F3"/>
    <w:rsid w:val="007D0D95"/>
    <w:rsid w:val="007D261A"/>
    <w:rsid w:val="007F109E"/>
    <w:rsid w:val="00826A44"/>
    <w:rsid w:val="00840093"/>
    <w:rsid w:val="008411B7"/>
    <w:rsid w:val="00852344"/>
    <w:rsid w:val="00852860"/>
    <w:rsid w:val="00854D82"/>
    <w:rsid w:val="008638D4"/>
    <w:rsid w:val="00875394"/>
    <w:rsid w:val="008825DC"/>
    <w:rsid w:val="00890CF9"/>
    <w:rsid w:val="008961A2"/>
    <w:rsid w:val="008A53ED"/>
    <w:rsid w:val="008B6925"/>
    <w:rsid w:val="008D703C"/>
    <w:rsid w:val="008E1C00"/>
    <w:rsid w:val="008F28D0"/>
    <w:rsid w:val="00906279"/>
    <w:rsid w:val="00914B81"/>
    <w:rsid w:val="009246D9"/>
    <w:rsid w:val="009601CF"/>
    <w:rsid w:val="00961E0D"/>
    <w:rsid w:val="009637D1"/>
    <w:rsid w:val="009961C3"/>
    <w:rsid w:val="009A43F9"/>
    <w:rsid w:val="009B5901"/>
    <w:rsid w:val="009C30E5"/>
    <w:rsid w:val="009C3E64"/>
    <w:rsid w:val="009F3079"/>
    <w:rsid w:val="00A41CC9"/>
    <w:rsid w:val="00A4755A"/>
    <w:rsid w:val="00A50A6A"/>
    <w:rsid w:val="00A577AD"/>
    <w:rsid w:val="00A64775"/>
    <w:rsid w:val="00A8415B"/>
    <w:rsid w:val="00AA4016"/>
    <w:rsid w:val="00AA45D0"/>
    <w:rsid w:val="00AB4107"/>
    <w:rsid w:val="00AC119D"/>
    <w:rsid w:val="00AC31BF"/>
    <w:rsid w:val="00AF457B"/>
    <w:rsid w:val="00B00E1E"/>
    <w:rsid w:val="00B02DDB"/>
    <w:rsid w:val="00B71D16"/>
    <w:rsid w:val="00B84F8E"/>
    <w:rsid w:val="00B85521"/>
    <w:rsid w:val="00B87072"/>
    <w:rsid w:val="00B94076"/>
    <w:rsid w:val="00BB1BD9"/>
    <w:rsid w:val="00BC0184"/>
    <w:rsid w:val="00BC170E"/>
    <w:rsid w:val="00BD1B59"/>
    <w:rsid w:val="00BD33D0"/>
    <w:rsid w:val="00BF2587"/>
    <w:rsid w:val="00BF77D0"/>
    <w:rsid w:val="00C11C36"/>
    <w:rsid w:val="00C43BB4"/>
    <w:rsid w:val="00C457DF"/>
    <w:rsid w:val="00C52ECD"/>
    <w:rsid w:val="00C62092"/>
    <w:rsid w:val="00C72057"/>
    <w:rsid w:val="00C81F26"/>
    <w:rsid w:val="00C82180"/>
    <w:rsid w:val="00C82F2C"/>
    <w:rsid w:val="00CA17F4"/>
    <w:rsid w:val="00CA7990"/>
    <w:rsid w:val="00CB4B3A"/>
    <w:rsid w:val="00CB5B61"/>
    <w:rsid w:val="00CD2168"/>
    <w:rsid w:val="00CD44B5"/>
    <w:rsid w:val="00CD459F"/>
    <w:rsid w:val="00CD5A8D"/>
    <w:rsid w:val="00CF00BD"/>
    <w:rsid w:val="00D00113"/>
    <w:rsid w:val="00D20D5B"/>
    <w:rsid w:val="00D33476"/>
    <w:rsid w:val="00D533C5"/>
    <w:rsid w:val="00D55FAC"/>
    <w:rsid w:val="00D84E88"/>
    <w:rsid w:val="00D92525"/>
    <w:rsid w:val="00D9786B"/>
    <w:rsid w:val="00DA668F"/>
    <w:rsid w:val="00DB3F7C"/>
    <w:rsid w:val="00DF0A2E"/>
    <w:rsid w:val="00E27240"/>
    <w:rsid w:val="00E36AC8"/>
    <w:rsid w:val="00E64D98"/>
    <w:rsid w:val="00E76753"/>
    <w:rsid w:val="00E925BA"/>
    <w:rsid w:val="00EA5586"/>
    <w:rsid w:val="00EA5E40"/>
    <w:rsid w:val="00EA65C3"/>
    <w:rsid w:val="00EC4DC0"/>
    <w:rsid w:val="00ED44D1"/>
    <w:rsid w:val="00EE44E3"/>
    <w:rsid w:val="00EE5550"/>
    <w:rsid w:val="00F00AD9"/>
    <w:rsid w:val="00F26A96"/>
    <w:rsid w:val="00F33DCE"/>
    <w:rsid w:val="00F3462F"/>
    <w:rsid w:val="00F70F3C"/>
    <w:rsid w:val="00FA0E67"/>
    <w:rsid w:val="00FB2E4C"/>
    <w:rsid w:val="00FC62BD"/>
    <w:rsid w:val="00FF1154"/>
    <w:rsid w:val="00FF4692"/>
    <w:rsid w:val="68C5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8B0F2"/>
  <w15:chartTrackingRefBased/>
  <w15:docId w15:val="{6CBF7AB5-EAE4-46A0-BC66-1EB5EE69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07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F3079"/>
    <w:pPr>
      <w:spacing w:before="100" w:beforeAutospacing="1" w:after="100" w:afterAutospacing="1"/>
    </w:pPr>
  </w:style>
  <w:style w:type="paragraph" w:customStyle="1" w:styleId="ResumeBody">
    <w:name w:val="Resume Body"/>
    <w:basedOn w:val="Normal"/>
    <w:rsid w:val="009F3079"/>
    <w:pPr>
      <w:tabs>
        <w:tab w:val="left" w:pos="1584"/>
      </w:tabs>
      <w:ind w:left="1584" w:hanging="1584"/>
      <w:jc w:val="both"/>
    </w:pPr>
    <w:rPr>
      <w:noProof/>
      <w:sz w:val="22"/>
      <w:szCs w:val="20"/>
    </w:rPr>
  </w:style>
  <w:style w:type="paragraph" w:styleId="ListParagraph">
    <w:name w:val="List Paragraph"/>
    <w:basedOn w:val="Normal"/>
    <w:uiPriority w:val="34"/>
    <w:qFormat/>
    <w:rsid w:val="00FA0E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4D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4D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4D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4D8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15C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11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5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115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5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15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11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98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D612D5C6D144DBB2D6BD479FBCED7" ma:contentTypeVersion="12" ma:contentTypeDescription="Create a new document." ma:contentTypeScope="" ma:versionID="3db70b1d6b6cffd63a2c93a3e3b6dcab">
  <xsd:schema xmlns:xsd="http://www.w3.org/2001/XMLSchema" xmlns:xs="http://www.w3.org/2001/XMLSchema" xmlns:p="http://schemas.microsoft.com/office/2006/metadata/properties" xmlns:ns2="b9778ea2-33fc-4e89-85fb-77629e92cb8d" xmlns:ns3="8bc3d484-d0cc-4789-affc-f38fd2765460" targetNamespace="http://schemas.microsoft.com/office/2006/metadata/properties" ma:root="true" ma:fieldsID="232ab593e151994f3b07215db3b55095" ns2:_="" ns3:_="">
    <xsd:import namespace="b9778ea2-33fc-4e89-85fb-77629e92cb8d"/>
    <xsd:import namespace="8bc3d484-d0cc-4789-affc-f38fd2765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8ea2-33fc-4e89-85fb-77629e92c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3d484-d0cc-4789-affc-f38fd2765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6A0B1-8DD5-4B15-97B6-289B7A957C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F17BB-CBCB-4FAE-B671-9E6D4530C8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A2194D-4A19-4E42-BE5F-12F08D91A01C}">
  <ds:schemaRefs>
    <ds:schemaRef ds:uri="http://schemas.microsoft.com/office/2006/metadata/properties"/>
    <ds:schemaRef ds:uri="http://schemas.microsoft.com/office/infopath/2007/PartnerControls"/>
    <ds:schemaRef ds:uri="dda96e6b-190c-438f-a0ed-0924dc2ece3f"/>
    <ds:schemaRef ds:uri="2a050035-2635-43b1-8c51-2fa32b0ea5b3"/>
  </ds:schemaRefs>
</ds:datastoreItem>
</file>

<file path=customXml/itemProps4.xml><?xml version="1.0" encoding="utf-8"?>
<ds:datastoreItem xmlns:ds="http://schemas.openxmlformats.org/officeDocument/2006/customXml" ds:itemID="{A29183F4-70AC-4C5E-A0BC-54784C3780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Macchione, Tracy A.</cp:lastModifiedBy>
  <cp:revision>3</cp:revision>
  <dcterms:created xsi:type="dcterms:W3CDTF">2024-10-08T15:20:00Z</dcterms:created>
  <dcterms:modified xsi:type="dcterms:W3CDTF">2024-10-08T15:20:00Z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2023-01-18T13:51:06Z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f2a68683-ba40-4bc9-ba3f-58022d857c0c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0x01010011DD612D5C6D144DBB2D6BD479FBCED7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MediaServiceImageTags">
    <vt:lpwstr/>
  </property>
</Properties>
</file>